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</w:rPr>
        <w:id w:val="149745864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24"/>
          <w:szCs w:val="24"/>
        </w:rPr>
      </w:sdtEndPr>
      <w:sdtContent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B1ADC">
            <w:rPr>
              <w:rFonts w:ascii="Times New Roman" w:hAnsi="Times New Roman" w:cs="Times New Roman"/>
              <w:sz w:val="24"/>
              <w:szCs w:val="24"/>
            </w:rPr>
            <w:t>САНКТ-ПЕТЕРБУРГСКИЙ ГОСУДАРСТВЕННЫЙ ИНСТИТУТ ПСИХОЛОГИИ И</w:t>
          </w:r>
          <w:bookmarkStart w:id="0" w:name="_GoBack"/>
          <w:bookmarkEnd w:id="0"/>
          <w:r w:rsidRPr="003B1ADC">
            <w:rPr>
              <w:rFonts w:ascii="Times New Roman" w:hAnsi="Times New Roman" w:cs="Times New Roman"/>
              <w:sz w:val="24"/>
              <w:szCs w:val="24"/>
            </w:rPr>
            <w:t xml:space="preserve"> СОЦИАЛЬНОЙ РАБОТЫ</w:t>
          </w:r>
        </w:p>
        <w:p w:rsidR="00602FB0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B1ADC">
            <w:rPr>
              <w:rFonts w:ascii="Times New Roman" w:hAnsi="Times New Roman" w:cs="Times New Roman"/>
              <w:sz w:val="24"/>
              <w:szCs w:val="24"/>
            </w:rPr>
            <w:t>Факультет Психолого-социальной работы</w:t>
          </w:r>
        </w:p>
        <w:p w:rsidR="00602FB0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B1ADC">
            <w:rPr>
              <w:rFonts w:ascii="Times New Roman" w:hAnsi="Times New Roman" w:cs="Times New Roman"/>
              <w:b/>
              <w:sz w:val="24"/>
              <w:szCs w:val="24"/>
            </w:rPr>
            <w:t>Самостоятельная работа</w:t>
          </w: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B1ADC">
            <w:rPr>
              <w:rFonts w:ascii="Times New Roman" w:hAnsi="Times New Roman" w:cs="Times New Roman"/>
              <w:sz w:val="24"/>
              <w:szCs w:val="24"/>
            </w:rPr>
            <w:t>по дисциплине: «</w:t>
          </w:r>
          <w:r>
            <w:rPr>
              <w:rFonts w:ascii="Times New Roman" w:hAnsi="Times New Roman" w:cs="Times New Roman"/>
              <w:sz w:val="24"/>
              <w:szCs w:val="24"/>
            </w:rPr>
            <w:t>Социальная политика</w:t>
          </w:r>
          <w:r w:rsidRPr="003B1ADC">
            <w:rPr>
              <w:rFonts w:ascii="Times New Roman" w:hAnsi="Times New Roman" w:cs="Times New Roman"/>
              <w:sz w:val="24"/>
              <w:szCs w:val="24"/>
            </w:rPr>
            <w:t>».</w:t>
          </w: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B1ADC">
            <w:rPr>
              <w:rFonts w:ascii="Times New Roman" w:hAnsi="Times New Roman" w:cs="Times New Roman"/>
              <w:sz w:val="24"/>
              <w:szCs w:val="24"/>
            </w:rPr>
            <w:t>Тема «</w:t>
          </w:r>
          <w:r>
            <w:rPr>
              <w:rFonts w:ascii="Times New Roman" w:hAnsi="Times New Roman" w:cs="Times New Roman"/>
              <w:sz w:val="24"/>
              <w:szCs w:val="24"/>
            </w:rPr>
            <w:t>Анализ государства всеобщего благосостояния»</w:t>
          </w:r>
        </w:p>
        <w:p w:rsidR="00602FB0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p>
        <w:p w:rsidR="00602FB0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2FB0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2FB0" w:rsidRDefault="00602FB0" w:rsidP="001F41F2">
          <w:pPr>
            <w:spacing w:line="36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Выполнил: </w:t>
          </w:r>
        </w:p>
        <w:p w:rsidR="00602FB0" w:rsidRPr="003B1ADC" w:rsidRDefault="00602FB0" w:rsidP="00602FB0">
          <w:pPr>
            <w:spacing w:line="36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</w:t>
          </w:r>
          <w:r w:rsidRPr="003B1ADC">
            <w:rPr>
              <w:rFonts w:ascii="Times New Roman" w:hAnsi="Times New Roman" w:cs="Times New Roman"/>
              <w:sz w:val="24"/>
              <w:szCs w:val="24"/>
            </w:rPr>
            <w:t xml:space="preserve">Проверила: </w:t>
          </w:r>
          <w:r>
            <w:rPr>
              <w:rFonts w:ascii="Times New Roman" w:hAnsi="Times New Roman" w:cs="Times New Roman"/>
              <w:sz w:val="24"/>
              <w:szCs w:val="24"/>
            </w:rPr>
            <w:t>Ст. преподаватель</w:t>
          </w:r>
        </w:p>
        <w:p w:rsidR="00602FB0" w:rsidRPr="003B1ADC" w:rsidRDefault="00602FB0" w:rsidP="00602FB0">
          <w:pPr>
            <w:spacing w:line="36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Латушкина Валерия Михайловна</w:t>
          </w: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</w:t>
          </w: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2FB0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2FB0" w:rsidRPr="003B1ADC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B1ADC">
            <w:rPr>
              <w:rFonts w:ascii="Times New Roman" w:hAnsi="Times New Roman" w:cs="Times New Roman"/>
              <w:sz w:val="24"/>
              <w:szCs w:val="24"/>
            </w:rPr>
            <w:t>Санкт–Петербург</w:t>
          </w:r>
        </w:p>
        <w:p w:rsidR="00602FB0" w:rsidRPr="00602FB0" w:rsidRDefault="00602FB0" w:rsidP="00602FB0">
          <w:pPr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B1ADC">
            <w:rPr>
              <w:rFonts w:ascii="Times New Roman" w:hAnsi="Times New Roman" w:cs="Times New Roman"/>
              <w:sz w:val="24"/>
              <w:szCs w:val="24"/>
            </w:rPr>
            <w:t>2020 год</w:t>
          </w:r>
        </w:p>
        <w:p w:rsidR="00602FB0" w:rsidRDefault="00602FB0">
          <w:pPr>
            <w:pStyle w:val="a3"/>
            <w:spacing w:before="1540" w:after="240"/>
            <w:jc w:val="center"/>
            <w:rPr>
              <w:color w:val="5B9BD5" w:themeColor="accent1"/>
            </w:rPr>
          </w:pPr>
        </w:p>
        <w:p w:rsidR="00602FB0" w:rsidRDefault="006576CA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144450" w:rsidRDefault="00144450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3590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2FB0" w:rsidRPr="00602FB0" w:rsidRDefault="00602FB0" w:rsidP="00602FB0">
          <w:pPr>
            <w:pStyle w:val="ad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</w:rPr>
          </w:pPr>
          <w:r w:rsidRPr="00602FB0">
            <w:rPr>
              <w:rFonts w:ascii="Times New Roman" w:hAnsi="Times New Roman" w:cs="Times New Roman"/>
              <w:b/>
              <w:color w:val="000000" w:themeColor="text1"/>
              <w:sz w:val="28"/>
            </w:rPr>
            <w:t>Оглавление</w:t>
          </w:r>
        </w:p>
        <w:p w:rsidR="0081454B" w:rsidRPr="0081454B" w:rsidRDefault="00602FB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4719149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_Toc54719149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0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Функции, которые выполняет государство всеобщего благосостояния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_Toc54719150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1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От оболочки к ядру. США.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_Toc54719151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2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Великобритания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_Toc54719152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3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Разрушение монополии профсоюзов.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_Toc54719153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4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Реформы Тэтчер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_Toc54719154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5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Реформы Рейгана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_Toc54719155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6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Критика и последствия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_Toc54719156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7" w:history="1">
            <w:r w:rsidR="0081454B" w:rsidRPr="0081454B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Минусы государства всеобщего благосостояния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_Toc54719157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8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_Toc54719158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454B" w:rsidRPr="0081454B" w:rsidRDefault="006576C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719159" w:history="1">
            <w:r w:rsidR="0081454B" w:rsidRPr="0081454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_Toc54719159 \h </w:instrTex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81454B" w:rsidRPr="008145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02FB0" w:rsidRDefault="00602FB0">
          <w:r>
            <w:rPr>
              <w:b/>
              <w:bCs/>
            </w:rPr>
            <w:fldChar w:fldCharType="end"/>
          </w:r>
        </w:p>
      </w:sdtContent>
    </w:sdt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81454B">
      <w:pPr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602FB0" w:rsidRDefault="00602FB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</w:p>
    <w:p w:rsidR="003D1470" w:rsidRPr="00602FB0" w:rsidRDefault="003D1470" w:rsidP="00602FB0">
      <w:pPr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</w:rPr>
      </w:pPr>
      <w:bookmarkStart w:id="1" w:name="_Toc54719149"/>
      <w:r w:rsidRPr="00602FB0">
        <w:rPr>
          <w:rStyle w:val="10"/>
          <w:rFonts w:ascii="Times New Roman" w:hAnsi="Times New Roman" w:cs="Times New Roman"/>
          <w:b/>
          <w:color w:val="000000" w:themeColor="text1"/>
          <w:sz w:val="28"/>
        </w:rPr>
        <w:t>Введение</w:t>
      </w:r>
      <w:bookmarkEnd w:id="1"/>
    </w:p>
    <w:p w:rsidR="008928F4" w:rsidRDefault="008928F4" w:rsidP="004A7B23">
      <w:pPr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8928F4">
        <w:rPr>
          <w:rFonts w:ascii="Times New Roman" w:hAnsi="Times New Roman" w:cs="Times New Roman"/>
          <w:sz w:val="28"/>
          <w:szCs w:val="28"/>
        </w:rPr>
        <w:lastRenderedPageBreak/>
        <w:t>Государство всеобщего благосостояния или государство всеобщего благоденствия (англ. Welfare state) — концепция политического строя, при которой государство играет ключевую роль в защите и развитии экономического и социального благополучия его граждан. Она основана на принципах равенства возможностей справедливого распределения богатства и общественной ответственности за тех, кто не может обеспечить себе минимальные условия достойного уровня жизни</w:t>
      </w:r>
      <w:r w:rsidR="008A700F">
        <w:rPr>
          <w:rFonts w:ascii="Times New Roman" w:hAnsi="Times New Roman" w:cs="Times New Roman"/>
          <w:sz w:val="28"/>
          <w:szCs w:val="28"/>
        </w:rPr>
        <w:t>, но это только основные принципы, так давайте же рассмотрим данное понятие более детально.</w:t>
      </w:r>
      <w:r w:rsidR="008A700F">
        <w:rPr>
          <w:rFonts w:ascii="Times New Roman" w:hAnsi="Times New Roman" w:cs="Times New Roman"/>
          <w:sz w:val="28"/>
          <w:szCs w:val="28"/>
        </w:rPr>
        <w:br/>
      </w:r>
      <w:r w:rsidR="008A700F">
        <w:rPr>
          <w:rFonts w:ascii="Times New Roman" w:hAnsi="Times New Roman" w:cs="Times New Roman"/>
          <w:sz w:val="28"/>
          <w:szCs w:val="28"/>
        </w:rPr>
        <w:br/>
      </w:r>
      <w:r w:rsidR="008A700F" w:rsidRPr="00A3234D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t>Что же такое «социальное государство» и кто его «придумал»?</w:t>
      </w:r>
    </w:p>
    <w:p w:rsidR="004E3CEB" w:rsidRDefault="008A700F" w:rsidP="004A7B23">
      <w:pPr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В первые понятие «Социальное государство» было выдвинуто Лоуренцом Фон Штейном</w:t>
      </w:r>
      <w:r w:rsidR="004E3CEB">
        <w:rPr>
          <w:rStyle w:val="a6"/>
          <w:rFonts w:ascii="Times New Roman" w:hAnsi="Times New Roman" w:cs="Times New Roman"/>
          <w:sz w:val="28"/>
          <w:szCs w:val="28"/>
        </w:rPr>
        <w:t xml:space="preserve">, в середине 19-го века. Он считал, что идея государства заключается в восстановлении равенства и свободы, в поднятии низших, обездоленных классов до уровня богатых и сильных. Государство должно осуществлять экономический и общественный прогресс всех его членов, так как развитие одного является условием и следствием развития другого члена. </w:t>
      </w:r>
    </w:p>
    <w:p w:rsidR="00EE46E5" w:rsidRDefault="00EE46E5" w:rsidP="004A7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EE46E5">
        <w:rPr>
          <w:rFonts w:ascii="Times New Roman" w:hAnsi="Times New Roman" w:cs="Times New Roman"/>
          <w:b/>
          <w:sz w:val="28"/>
          <w:szCs w:val="28"/>
        </w:rPr>
        <w:t>Лоренц фон Штейн</w:t>
      </w:r>
      <w:r>
        <w:rPr>
          <w:rFonts w:ascii="Times New Roman" w:hAnsi="Times New Roman" w:cs="Times New Roman"/>
          <w:sz w:val="28"/>
          <w:szCs w:val="28"/>
        </w:rPr>
        <w:t xml:space="preserve"> (18 ноября 1815, Борби, </w:t>
      </w:r>
      <w:r w:rsidR="004E3CEB" w:rsidRPr="004E3CEB">
        <w:rPr>
          <w:rFonts w:ascii="Times New Roman" w:hAnsi="Times New Roman" w:cs="Times New Roman"/>
          <w:sz w:val="28"/>
          <w:szCs w:val="28"/>
        </w:rPr>
        <w:t xml:space="preserve">Австро-Венгрия) — немецкий философ-гегельянец, правовед, историк, экономист, советник японского правительства, </w:t>
      </w:r>
      <w:r w:rsidR="004E3CEB" w:rsidRPr="00EE46E5">
        <w:rPr>
          <w:rFonts w:ascii="Times New Roman" w:hAnsi="Times New Roman" w:cs="Times New Roman"/>
          <w:b/>
          <w:sz w:val="28"/>
          <w:szCs w:val="28"/>
        </w:rPr>
        <w:t>автор ид</w:t>
      </w:r>
      <w:r w:rsidRPr="00EE46E5">
        <w:rPr>
          <w:rFonts w:ascii="Times New Roman" w:hAnsi="Times New Roman" w:cs="Times New Roman"/>
          <w:b/>
          <w:sz w:val="28"/>
          <w:szCs w:val="28"/>
        </w:rPr>
        <w:t>еи социального государства</w:t>
      </w:r>
      <w:r w:rsidR="004E3CEB" w:rsidRPr="004E3CEB">
        <w:rPr>
          <w:rFonts w:ascii="Times New Roman" w:hAnsi="Times New Roman" w:cs="Times New Roman"/>
          <w:sz w:val="28"/>
          <w:szCs w:val="28"/>
        </w:rPr>
        <w:t>. Сторонник идей надклассовой социальной монархии, критик марксистского коммунизма, идейный предшественник правой социал-демократии (оказал влия</w:t>
      </w:r>
      <w:r w:rsidR="004E3CEB">
        <w:rPr>
          <w:rFonts w:ascii="Times New Roman" w:hAnsi="Times New Roman" w:cs="Times New Roman"/>
          <w:sz w:val="28"/>
          <w:szCs w:val="28"/>
        </w:rPr>
        <w:t>ние на Лассаля, австромарксизм)</w:t>
      </w:r>
      <w:r w:rsidR="004E3CEB">
        <w:rPr>
          <w:rFonts w:ascii="Times New Roman" w:hAnsi="Times New Roman" w:cs="Times New Roman"/>
          <w:sz w:val="28"/>
          <w:szCs w:val="28"/>
        </w:rPr>
        <w:tab/>
      </w:r>
    </w:p>
    <w:p w:rsidR="008A700F" w:rsidRDefault="00EE46E5" w:rsidP="004A7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Социолог </w:t>
      </w:r>
      <w:r w:rsidRPr="004A7B23">
        <w:rPr>
          <w:rFonts w:ascii="Times New Roman" w:hAnsi="Times New Roman" w:cs="Times New Roman"/>
          <w:b/>
          <w:sz w:val="28"/>
          <w:szCs w:val="28"/>
        </w:rPr>
        <w:t>Томас Хамфри</w:t>
      </w:r>
      <w:r>
        <w:rPr>
          <w:rFonts w:ascii="Times New Roman" w:hAnsi="Times New Roman" w:cs="Times New Roman"/>
          <w:sz w:val="28"/>
          <w:szCs w:val="28"/>
        </w:rPr>
        <w:t xml:space="preserve"> определил понятие государства благосостояния, как особенное сочетания демократии и капитализма. </w:t>
      </w:r>
    </w:p>
    <w:p w:rsidR="004A7B23" w:rsidRDefault="00EE46E5" w:rsidP="004A7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EE46E5">
        <w:rPr>
          <w:rFonts w:ascii="Times New Roman" w:hAnsi="Times New Roman" w:cs="Times New Roman"/>
          <w:b/>
          <w:sz w:val="28"/>
          <w:szCs w:val="28"/>
        </w:rPr>
        <w:t>Томас Хамфри Маршалл</w:t>
      </w:r>
      <w:r w:rsidRPr="00EE46E5">
        <w:rPr>
          <w:rFonts w:ascii="Times New Roman" w:hAnsi="Times New Roman" w:cs="Times New Roman"/>
          <w:sz w:val="28"/>
          <w:szCs w:val="28"/>
        </w:rPr>
        <w:t xml:space="preserve"> (19 декабря 1893 года, Лондон - 29 ноября 1981 года, </w:t>
      </w:r>
      <w:r w:rsidR="004A7B23" w:rsidRPr="00EE46E5">
        <w:rPr>
          <w:rFonts w:ascii="Times New Roman" w:hAnsi="Times New Roman" w:cs="Times New Roman"/>
          <w:sz w:val="28"/>
          <w:szCs w:val="28"/>
        </w:rPr>
        <w:t>Кембридж)</w:t>
      </w:r>
      <w:r w:rsidRPr="00EE46E5">
        <w:rPr>
          <w:rFonts w:ascii="Times New Roman" w:hAnsi="Times New Roman" w:cs="Times New Roman"/>
          <w:sz w:val="28"/>
          <w:szCs w:val="28"/>
        </w:rPr>
        <w:t xml:space="preserve"> был британским </w:t>
      </w:r>
      <w:r w:rsidR="004A7B23" w:rsidRPr="00EE46E5">
        <w:rPr>
          <w:rFonts w:ascii="Times New Roman" w:hAnsi="Times New Roman" w:cs="Times New Roman"/>
          <w:sz w:val="28"/>
          <w:szCs w:val="28"/>
        </w:rPr>
        <w:t>социологом,</w:t>
      </w:r>
      <w:r w:rsidRPr="00EE46E5">
        <w:rPr>
          <w:rFonts w:ascii="Times New Roman" w:hAnsi="Times New Roman" w:cs="Times New Roman"/>
          <w:sz w:val="28"/>
          <w:szCs w:val="28"/>
        </w:rPr>
        <w:t xml:space="preserve"> наиболее известным благодаря своим работам о гражданстве и социальном </w:t>
      </w:r>
      <w:r w:rsidR="004A7B23" w:rsidRPr="00EE46E5">
        <w:rPr>
          <w:rFonts w:ascii="Times New Roman" w:hAnsi="Times New Roman" w:cs="Times New Roman"/>
          <w:sz w:val="28"/>
          <w:szCs w:val="28"/>
        </w:rPr>
        <w:t>классе</w:t>
      </w:r>
      <w:r w:rsidR="004A7B23">
        <w:rPr>
          <w:rFonts w:ascii="Times New Roman" w:hAnsi="Times New Roman" w:cs="Times New Roman"/>
          <w:sz w:val="28"/>
          <w:szCs w:val="28"/>
        </w:rPr>
        <w:t xml:space="preserve">. С </w:t>
      </w:r>
      <w:r w:rsidRPr="00EE46E5">
        <w:rPr>
          <w:rFonts w:ascii="Times New Roman" w:hAnsi="Times New Roman" w:cs="Times New Roman"/>
          <w:sz w:val="28"/>
          <w:szCs w:val="28"/>
        </w:rPr>
        <w:t xml:space="preserve">1954 по 1956 год получил звание профессора социологии Мартина Уайта. ЮНЕСКО в качестве главы Департамента социальных наук с 1956 по 1960 год, возможно, способствуя Международному пакту Организации Объединенных Наций об экономических, социальных и культурных </w:t>
      </w:r>
      <w:r w:rsidR="004A7B23" w:rsidRPr="00EE46E5">
        <w:rPr>
          <w:rFonts w:ascii="Times New Roman" w:hAnsi="Times New Roman" w:cs="Times New Roman"/>
          <w:sz w:val="28"/>
          <w:szCs w:val="28"/>
        </w:rPr>
        <w:t>правах,</w:t>
      </w:r>
      <w:r w:rsidRPr="00EE46E5">
        <w:rPr>
          <w:rFonts w:ascii="Times New Roman" w:hAnsi="Times New Roman" w:cs="Times New Roman"/>
          <w:sz w:val="28"/>
          <w:szCs w:val="28"/>
        </w:rPr>
        <w:t xml:space="preserve"> который был разработан в 1954 году, но ратифицирован только в 1966 году. Он был четвертым президентом Международной социолог</w:t>
      </w:r>
      <w:r w:rsidR="004A7B23">
        <w:rPr>
          <w:rFonts w:ascii="Times New Roman" w:hAnsi="Times New Roman" w:cs="Times New Roman"/>
          <w:sz w:val="28"/>
          <w:szCs w:val="28"/>
        </w:rPr>
        <w:t>ической ассоциации (1959–1962)</w:t>
      </w:r>
    </w:p>
    <w:p w:rsidR="00EE46E5" w:rsidRDefault="004A7B23" w:rsidP="00CB0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государства благоденствия взяла за основу идею английского экономиста </w:t>
      </w:r>
      <w:r w:rsidRPr="00CB036C">
        <w:rPr>
          <w:rFonts w:ascii="Times New Roman" w:hAnsi="Times New Roman" w:cs="Times New Roman"/>
          <w:b/>
          <w:sz w:val="28"/>
          <w:szCs w:val="28"/>
        </w:rPr>
        <w:t>Джона Кейнса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которой, активное вмешательство государства в экономическую жизнь является гарантией от всех социальных невзгод, </w:t>
      </w:r>
      <w:r w:rsidR="00CB036C">
        <w:rPr>
          <w:rFonts w:ascii="Times New Roman" w:hAnsi="Times New Roman" w:cs="Times New Roman"/>
          <w:sz w:val="28"/>
          <w:szCs w:val="28"/>
        </w:rPr>
        <w:t>средством сглаживания классовых противоречий, оздоровления и стабилизации экономической ситуации.</w:t>
      </w:r>
      <w:r w:rsidR="00CB2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6C" w:rsidRDefault="00CB036C" w:rsidP="00CB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CB03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Джон Ме́йнард Кейнс, </w:t>
      </w:r>
      <w:r w:rsidRPr="00CB036C">
        <w:rPr>
          <w:rFonts w:ascii="Times New Roman" w:hAnsi="Times New Roman" w:cs="Times New Roman"/>
          <w:sz w:val="28"/>
          <w:szCs w:val="28"/>
        </w:rPr>
        <w:t>1-й барон Кейнс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B036C">
        <w:rPr>
          <w:rFonts w:ascii="Times New Roman" w:hAnsi="Times New Roman" w:cs="Times New Roman"/>
          <w:sz w:val="28"/>
          <w:szCs w:val="28"/>
        </w:rPr>
        <w:t>английский экономист, основатель кейнсианского направления в экономической науке.</w:t>
      </w:r>
    </w:p>
    <w:p w:rsidR="00CB036C" w:rsidRDefault="00CB036C" w:rsidP="00CB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CB036C">
        <w:rPr>
          <w:rFonts w:ascii="Times New Roman" w:hAnsi="Times New Roman" w:cs="Times New Roman"/>
          <w:b/>
          <w:sz w:val="28"/>
          <w:szCs w:val="28"/>
        </w:rPr>
        <w:t>Кейнсиа́нство</w:t>
      </w:r>
      <w:r w:rsidRPr="00CB036C">
        <w:rPr>
          <w:rFonts w:ascii="Times New Roman" w:hAnsi="Times New Roman" w:cs="Times New Roman"/>
          <w:sz w:val="28"/>
          <w:szCs w:val="28"/>
        </w:rPr>
        <w:t xml:space="preserve"> (англ. Keynesian economics) — макроэкономическое течение, сложившееся как реакция экономической теории на </w:t>
      </w:r>
      <w:r w:rsidRPr="00CB036C">
        <w:rPr>
          <w:rFonts w:ascii="Times New Roman" w:hAnsi="Times New Roman" w:cs="Times New Roman"/>
          <w:b/>
          <w:sz w:val="28"/>
          <w:szCs w:val="28"/>
        </w:rPr>
        <w:t>Великую депрессию</w:t>
      </w:r>
      <w:r w:rsidRPr="00CB036C">
        <w:rPr>
          <w:rFonts w:ascii="Times New Roman" w:hAnsi="Times New Roman" w:cs="Times New Roman"/>
          <w:sz w:val="28"/>
          <w:szCs w:val="28"/>
        </w:rPr>
        <w:t xml:space="preserve"> в США. Основополагающей работой была «Общая теория</w:t>
      </w:r>
      <w:r>
        <w:rPr>
          <w:rFonts w:ascii="Times New Roman" w:hAnsi="Times New Roman" w:cs="Times New Roman"/>
          <w:sz w:val="28"/>
          <w:szCs w:val="28"/>
        </w:rPr>
        <w:t xml:space="preserve"> занятости, процента и денег»</w:t>
      </w:r>
      <w:r w:rsidRPr="00CB036C">
        <w:rPr>
          <w:rFonts w:ascii="Times New Roman" w:hAnsi="Times New Roman" w:cs="Times New Roman"/>
          <w:sz w:val="28"/>
          <w:szCs w:val="28"/>
        </w:rPr>
        <w:t xml:space="preserve"> Джона Мейнарда Кейнса, опубликованная в 1936 году, тем не менее ряд научных работ Дж. М. Кейнса, где вырабатывается его теория, публиковались ещё с начала 1920-х гг., под влиянием уроков и последствий Первой мировой войны. В работе «Экономические последствия мира» Дж. М. Кейнс выдвигает в качестве центральной проблему наложения на Германию огромных контрибуций. Кейнс считал это трагической ошибкой, которая должна привести к возрождению экспортной экспансии этой страны и появлению противоречий, которые, как и прогнозировал Дж. М. Кейнс, приводят </w:t>
      </w:r>
      <w:r w:rsidRPr="00CB036C">
        <w:rPr>
          <w:rFonts w:ascii="Times New Roman" w:hAnsi="Times New Roman" w:cs="Times New Roman"/>
          <w:b/>
          <w:sz w:val="28"/>
          <w:szCs w:val="28"/>
        </w:rPr>
        <w:t>к новой мировой войне</w:t>
      </w:r>
    </w:p>
    <w:p w:rsidR="00CB036C" w:rsidRDefault="00CB22B0" w:rsidP="004A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в такой модели, посредством агрессивного налогообложения, осуществляется перераспределение богатства, благодаря которому, гражданам, независимо от уровня их дохода, в качестве бесплатных услуг, предоставляется среднее, часто и высшее образование, и всеобщее здравоохранение, а социально незащищенные получают адресные программы помощи. </w:t>
      </w:r>
    </w:p>
    <w:p w:rsidR="004A2D9D" w:rsidRPr="00A3234D" w:rsidRDefault="00834CA7" w:rsidP="00A3234D">
      <w:pPr>
        <w:pStyle w:val="1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2" w:name="_Toc54719150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t>Функции, которые выполняет государство всеобщего благосостояния</w:t>
      </w:r>
      <w:bookmarkEnd w:id="2"/>
    </w:p>
    <w:p w:rsidR="00834CA7" w:rsidRPr="004A2D9D" w:rsidRDefault="00834CA7" w:rsidP="004A2D9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D9D">
        <w:rPr>
          <w:rFonts w:ascii="Times New Roman" w:hAnsi="Times New Roman" w:cs="Times New Roman"/>
          <w:sz w:val="28"/>
          <w:szCs w:val="28"/>
        </w:rPr>
        <w:t>Поддержка социально незащищенных слоев населения (безработных, пенсионеров, инвалидов);</w:t>
      </w:r>
    </w:p>
    <w:p w:rsidR="00834CA7" w:rsidRPr="004A2D9D" w:rsidRDefault="00834CA7" w:rsidP="004A2D9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D9D">
        <w:rPr>
          <w:rFonts w:ascii="Times New Roman" w:hAnsi="Times New Roman" w:cs="Times New Roman"/>
          <w:sz w:val="28"/>
          <w:szCs w:val="28"/>
        </w:rPr>
        <w:t>Охрана труда и здоровья людей</w:t>
      </w:r>
      <w:r w:rsidR="004A2D9D" w:rsidRPr="004A2D9D">
        <w:rPr>
          <w:rFonts w:ascii="Times New Roman" w:hAnsi="Times New Roman" w:cs="Times New Roman"/>
          <w:sz w:val="28"/>
          <w:szCs w:val="28"/>
        </w:rPr>
        <w:t>;</w:t>
      </w:r>
    </w:p>
    <w:p w:rsidR="00834CA7" w:rsidRPr="004A2D9D" w:rsidRDefault="00834CA7" w:rsidP="004A2D9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D9D">
        <w:rPr>
          <w:rFonts w:ascii="Times New Roman" w:hAnsi="Times New Roman" w:cs="Times New Roman"/>
          <w:sz w:val="28"/>
          <w:szCs w:val="28"/>
        </w:rPr>
        <w:t xml:space="preserve">Устранение неравенства путем </w:t>
      </w:r>
      <w:r w:rsidR="004A2D9D" w:rsidRPr="004A2D9D">
        <w:rPr>
          <w:rFonts w:ascii="Times New Roman" w:hAnsi="Times New Roman" w:cs="Times New Roman"/>
          <w:sz w:val="28"/>
          <w:szCs w:val="28"/>
        </w:rPr>
        <w:t>перераспределения</w:t>
      </w:r>
      <w:r w:rsidRPr="004A2D9D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4A2D9D" w:rsidRPr="004A2D9D">
        <w:rPr>
          <w:rFonts w:ascii="Times New Roman" w:hAnsi="Times New Roman" w:cs="Times New Roman"/>
          <w:sz w:val="28"/>
          <w:szCs w:val="28"/>
        </w:rPr>
        <w:t>;</w:t>
      </w:r>
    </w:p>
    <w:p w:rsidR="004A2D9D" w:rsidRPr="004A2D9D" w:rsidRDefault="004A2D9D" w:rsidP="004A2D9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D9D">
        <w:rPr>
          <w:rFonts w:ascii="Times New Roman" w:hAnsi="Times New Roman" w:cs="Times New Roman"/>
          <w:sz w:val="28"/>
          <w:szCs w:val="28"/>
        </w:rPr>
        <w:t>Поддержка семьи, материнства, отцовства, детства;</w:t>
      </w:r>
    </w:p>
    <w:p w:rsidR="004A2D9D" w:rsidRPr="004A2D9D" w:rsidRDefault="004A2D9D" w:rsidP="004A2D9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D9D">
        <w:rPr>
          <w:rFonts w:ascii="Times New Roman" w:hAnsi="Times New Roman" w:cs="Times New Roman"/>
          <w:sz w:val="28"/>
          <w:szCs w:val="28"/>
        </w:rPr>
        <w:t>Финансовая поддержка образовательных и культурных программ;</w:t>
      </w:r>
    </w:p>
    <w:p w:rsidR="004A2D9D" w:rsidRDefault="004A2D9D" w:rsidP="004A2D9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D9D">
        <w:rPr>
          <w:rFonts w:ascii="Times New Roman" w:hAnsi="Times New Roman" w:cs="Times New Roman"/>
          <w:sz w:val="28"/>
          <w:szCs w:val="28"/>
        </w:rPr>
        <w:t>Борьба с безработицей.</w:t>
      </w:r>
    </w:p>
    <w:p w:rsidR="004A2D9D" w:rsidRDefault="004A2D9D" w:rsidP="004A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второй мировой войны, для западных, прежде всего Европейских стран, встали совершенно иные задачи и масштабы. Европе требовалась такая модель, которая позволила бы сохранить преимущества капиталистической экономики, а также, избежать соблазнов построения авторитарных режимов и копирования Советского строя, на этом фоне и возникла государство благоденствия. </w:t>
      </w:r>
    </w:p>
    <w:p w:rsidR="004A2D9D" w:rsidRDefault="004A2D9D" w:rsidP="004A2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концепция предполагает </w:t>
      </w:r>
      <w:r w:rsidRPr="00A92CC9">
        <w:rPr>
          <w:rFonts w:ascii="Times New Roman" w:hAnsi="Times New Roman" w:cs="Times New Roman"/>
          <w:b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2CC9" w:rsidRDefault="00A92CC9" w:rsidP="00A92CC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и стабильное состояние каждого человека, достойного уровня здравоохранения, питания и жилищных удобств.</w:t>
      </w:r>
    </w:p>
    <w:p w:rsidR="004A2D9D" w:rsidRDefault="00A92CC9" w:rsidP="00A92CC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Организация, контроль и планирование мер, которые могут гарантировать поддержание оптимальных условий жизни сограждан.</w:t>
      </w:r>
    </w:p>
    <w:p w:rsidR="00A92CC9" w:rsidRDefault="00A92CC9" w:rsidP="00A92CC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рассчитывать на гарантированную помощь государства и общества в случае острой нужды. </w:t>
      </w:r>
    </w:p>
    <w:p w:rsidR="00A92CC9" w:rsidRDefault="00A92CC9" w:rsidP="00A92C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полно модель всеобщего благосостояния, на практике, была реализована в Скандинавских странах: Норвегии, Дании, Финляндии, Исландии и Швеции. Выбранный ими путь развития иногда называют «Скандинавским </w:t>
      </w:r>
      <w:r w:rsidR="00CF6078">
        <w:rPr>
          <w:rFonts w:ascii="Times New Roman" w:hAnsi="Times New Roman" w:cs="Times New Roman"/>
          <w:sz w:val="28"/>
          <w:szCs w:val="28"/>
        </w:rPr>
        <w:t xml:space="preserve">социализмом» или «Северной моделью». Однако, сравнивать Североевропейские государства с Южными соседями не совсем корректно. Скандинавские страны меньше других пострадали во время второй мировой войны, обладают </w:t>
      </w:r>
      <w:r w:rsidR="00CF6078" w:rsidRPr="00CF6078">
        <w:rPr>
          <w:rFonts w:ascii="Times New Roman" w:hAnsi="Times New Roman" w:cs="Times New Roman"/>
          <w:b/>
          <w:sz w:val="28"/>
          <w:szCs w:val="28"/>
        </w:rPr>
        <w:t>гомогенным обществом</w:t>
      </w:r>
      <w:r w:rsidR="00CF6078">
        <w:rPr>
          <w:rFonts w:ascii="Times New Roman" w:hAnsi="Times New Roman" w:cs="Times New Roman"/>
          <w:sz w:val="28"/>
          <w:szCs w:val="28"/>
        </w:rPr>
        <w:t xml:space="preserve"> и особой, которая благоприятствует взаимодействию государства и общества.</w:t>
      </w:r>
    </w:p>
    <w:p w:rsidR="00CF6078" w:rsidRDefault="00CF6078" w:rsidP="00CF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CF6078">
        <w:rPr>
          <w:rFonts w:ascii="Times New Roman" w:hAnsi="Times New Roman" w:cs="Times New Roman"/>
          <w:b/>
          <w:sz w:val="28"/>
          <w:szCs w:val="28"/>
        </w:rPr>
        <w:t>Гомогенное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– схожее во взглядах, имеет однородность членов общества</w:t>
      </w:r>
    </w:p>
    <w:p w:rsidR="00CF6078" w:rsidRDefault="00CF6078" w:rsidP="00CF6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Датский социолог </w:t>
      </w:r>
      <w:r w:rsidR="00DB3533">
        <w:rPr>
          <w:rFonts w:ascii="Times New Roman" w:hAnsi="Times New Roman" w:cs="Times New Roman"/>
          <w:b/>
          <w:sz w:val="28"/>
          <w:szCs w:val="28"/>
        </w:rPr>
        <w:t>Гёста Эспинг-Андерсен</w:t>
      </w:r>
      <w:r w:rsidR="00DB3533">
        <w:rPr>
          <w:rFonts w:ascii="Times New Roman" w:hAnsi="Times New Roman" w:cs="Times New Roman"/>
          <w:sz w:val="28"/>
          <w:szCs w:val="28"/>
        </w:rPr>
        <w:t xml:space="preserve"> в своей книге «Три мира капитализма благоденствия» (1990) выделял три разновидности государства всеобщего благоденствия, в зависимости от того на сколько они способствуют или противодействуют влиянию рынка на социальные неравенства:</w:t>
      </w:r>
    </w:p>
    <w:p w:rsidR="00DB3533" w:rsidRDefault="00DB3533" w:rsidP="00DB353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Социально-демократическая (Принцип универсализма и автономии граждан от рынка)</w:t>
      </w:r>
    </w:p>
    <w:p w:rsidR="00DB3533" w:rsidRDefault="00DB3533" w:rsidP="00DB353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Христианско-демократическая (Принцип субсидарности) </w:t>
      </w:r>
    </w:p>
    <w:p w:rsidR="00DB3533" w:rsidRPr="00DB3533" w:rsidRDefault="00DB3533" w:rsidP="00DB353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Либеральная (основана на преобладании рыночных механизмов)</w:t>
      </w:r>
    </w:p>
    <w:p w:rsidR="00636775" w:rsidRDefault="00636775" w:rsidP="0063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Гёста Эспинг-Андерсен – </w:t>
      </w:r>
      <w:r>
        <w:rPr>
          <w:rFonts w:ascii="Times New Roman" w:hAnsi="Times New Roman" w:cs="Times New Roman"/>
          <w:sz w:val="28"/>
          <w:szCs w:val="28"/>
        </w:rPr>
        <w:t xml:space="preserve">датский социолог, основное внимание которого уделялось государству всеобщего благосостояния и его месту в капиталистической экономике. Он </w:t>
      </w:r>
      <w:r w:rsidRPr="00636775">
        <w:rPr>
          <w:rFonts w:ascii="Times New Roman" w:hAnsi="Times New Roman" w:cs="Times New Roman"/>
          <w:sz w:val="28"/>
          <w:szCs w:val="28"/>
        </w:rPr>
        <w:t>почетный профессор Универси</w:t>
      </w:r>
      <w:r>
        <w:rPr>
          <w:rFonts w:ascii="Times New Roman" w:hAnsi="Times New Roman" w:cs="Times New Roman"/>
          <w:sz w:val="28"/>
          <w:szCs w:val="28"/>
        </w:rPr>
        <w:t>тета Помпеу Фабра в Барселоне (Испания</w:t>
      </w:r>
      <w:r w:rsidRPr="00636775">
        <w:rPr>
          <w:rFonts w:ascii="Times New Roman" w:hAnsi="Times New Roman" w:cs="Times New Roman"/>
          <w:sz w:val="28"/>
          <w:szCs w:val="28"/>
        </w:rPr>
        <w:t xml:space="preserve">), член Научного комитета Института Хуана Марча, Попечительского совета и Научного совета Института социальных наук IMDEA в Мадриде.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775">
        <w:rPr>
          <w:rFonts w:ascii="Times New Roman" w:hAnsi="Times New Roman" w:cs="Times New Roman"/>
          <w:sz w:val="28"/>
          <w:szCs w:val="28"/>
        </w:rPr>
        <w:t>вляется членом Американской академии социальных наук и Британской академии. В 2012 году он был удостоен звания почетного доктора Копенгагенского университета. В настоящее время он является профессором-исследователем в униве</w:t>
      </w:r>
      <w:r>
        <w:rPr>
          <w:rFonts w:ascii="Times New Roman" w:hAnsi="Times New Roman" w:cs="Times New Roman"/>
          <w:sz w:val="28"/>
          <w:szCs w:val="28"/>
        </w:rPr>
        <w:t xml:space="preserve">рситете Боккони в Милане. </w:t>
      </w:r>
    </w:p>
    <w:p w:rsidR="00473020" w:rsidRDefault="005B2F0D" w:rsidP="006B6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практической плоскости государство всеобщего благоденствия зависело от экономического роста. Например, в ФРГ, в 1950 г, он достигал 8%, а в 1960-ые – 4, 5%.  В Великобритании показатели были скромнее, они достигали 4-5% в 1950-1970, а в послевоенные годы Италии экономика росла со средней скоростью по 6% в год. Рост ВВП позволял правительствам этих Европейских государств наращивать социальные расходы в духе Кейнсианской доктрины, которая предусматривала, прежде всего, стимулирование спроса. Считалось,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платёжеспособная часть населения будет активно покупать товары и услуги, тем самым способствуя экономическому росту. По началу данная экономическая модель работала превосходно, </w:t>
      </w:r>
      <w:r w:rsidR="00473020">
        <w:rPr>
          <w:rFonts w:ascii="Times New Roman" w:hAnsi="Times New Roman" w:cs="Times New Roman"/>
          <w:sz w:val="28"/>
          <w:szCs w:val="28"/>
        </w:rPr>
        <w:t xml:space="preserve">что отражалось как в макроэкономической статистике, так и на уровне жизни граждан. Например, в Великобритании, за 10 лет (с 1951-1961г.) количество владельцев автомобилей выросло на 250%, а в период с 1955 по 1960 средний ежегодный заработок вырос на 34%, в то время как стоимость потребительских товаров снижалась. </w:t>
      </w:r>
    </w:p>
    <w:p w:rsidR="00473020" w:rsidRDefault="00473020" w:rsidP="006B6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В бюджете ФРГ, в 1950-1970г. доля социальных расходов возросла с 19% до 32%. Куда более показательным был высокий рост налогов, который и обеспечивал высокий уровень социальной помощи и поддержки. Если средние налоги 50-ого года достигали 31%, то 1975 году они составляли 42%. Это позволяло расширить круг получателей различных форм помощи, как от государства, так и от различных форм част</w:t>
      </w:r>
      <w:r w:rsidR="0042423B">
        <w:rPr>
          <w:rFonts w:ascii="Times New Roman" w:hAnsi="Times New Roman" w:cs="Times New Roman"/>
          <w:sz w:val="28"/>
          <w:szCs w:val="28"/>
        </w:rPr>
        <w:t xml:space="preserve">но-государственного партнерства, которое было развито. В частности, в 1974 г. в обязательное медицинское страхование были включены фермеры, представители свободных профессий, фермеры и инвалиды. </w:t>
      </w:r>
    </w:p>
    <w:p w:rsidR="00F7705B" w:rsidRDefault="0042423B" w:rsidP="006B6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1950, а тем более, 1960-1970-х годов, Европой тратится больше средств на поддержку высокого уровня жизни своих граждан. Например, во Франции, с 1951 по 1981г, расходы на социальные нужды выросли с трети до половины всех бюджетных трат. Государство всеобщего благосостояния стало не просто реформированным капитализмом, а во многом, действующей альтернативой как социализму, так и традиционному капитализму. Даже в США значительная часть общества, особенно, прогрессивно настроенные демократы, </w:t>
      </w:r>
      <w:r w:rsidR="00F7705B">
        <w:rPr>
          <w:rFonts w:ascii="Times New Roman" w:hAnsi="Times New Roman" w:cs="Times New Roman"/>
          <w:sz w:val="28"/>
          <w:szCs w:val="28"/>
        </w:rPr>
        <w:t xml:space="preserve">выступала за построение государства всеобщего благоденствия. </w:t>
      </w:r>
      <w:r w:rsidR="00F7705B">
        <w:rPr>
          <w:rFonts w:ascii="Times New Roman" w:hAnsi="Times New Roman" w:cs="Times New Roman"/>
          <w:sz w:val="28"/>
          <w:szCs w:val="28"/>
        </w:rPr>
        <w:br/>
      </w:r>
    </w:p>
    <w:p w:rsidR="00F7705B" w:rsidRDefault="00F7705B" w:rsidP="006B6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Несложно заметить, что эта модель, привлекательная для широких слоев общества, в основе своей зависела от роста ВВП. Именно повышение уровня экономики позволило наращивать социальные расходы и повышать зарплаты, что стимулировало спрос. Стоило экономическому росту исчезнуть и над государством нависала угроза. Западноевропейские страны оказались уязвимы, в том числе, потому, что являлись неотъемлемой частью мировой экономики. </w:t>
      </w:r>
    </w:p>
    <w:p w:rsidR="006B636C" w:rsidRDefault="00F7705B" w:rsidP="006B6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1970 годам Европейская промышленность столкнулась с конкуренцией со стороны Японии и США, в добавок, конкурентная способность Европейских предприятий оказалась подорвана государственным регулированием и высокими налогами. Кроме того, в 1973 году, ОПЕК резко повысила нефтяные </w:t>
      </w:r>
      <w:r w:rsidR="006B636C">
        <w:rPr>
          <w:rFonts w:ascii="Times New Roman" w:hAnsi="Times New Roman" w:cs="Times New Roman"/>
          <w:sz w:val="28"/>
          <w:szCs w:val="28"/>
        </w:rPr>
        <w:t xml:space="preserve">цены, что оказало шоковый эффект на развитые государства, вызвав, среди прочего, рост безработицы. Западная Европа и США были вынуждены </w:t>
      </w:r>
      <w:r w:rsidR="006B636C">
        <w:rPr>
          <w:rFonts w:ascii="Times New Roman" w:hAnsi="Times New Roman" w:cs="Times New Roman"/>
          <w:sz w:val="28"/>
          <w:szCs w:val="28"/>
        </w:rPr>
        <w:lastRenderedPageBreak/>
        <w:t xml:space="preserve">пережить отложенные последствия длительного использования Кейнсианской доктрины – высокую инфляцию. </w:t>
      </w:r>
    </w:p>
    <w:p w:rsidR="006B636C" w:rsidRDefault="006B636C" w:rsidP="006B6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время, как послевоенный экономический консенсус поощрял государственные расходы и борьбу с безработицей, выбранный неконсервативный, антикризисный подход предписывал бороться с другими напастями: инфляцией, засильем государства в экономике, высокими налогами. Очевидно, что общество всеобщего благоденствия, зависящие от государственного дирижизма </w:t>
      </w:r>
      <w:r w:rsidR="002B6980">
        <w:rPr>
          <w:rFonts w:ascii="Times New Roman" w:hAnsi="Times New Roman" w:cs="Times New Roman"/>
          <w:sz w:val="28"/>
          <w:szCs w:val="28"/>
        </w:rPr>
        <w:t xml:space="preserve">и налоговых поступлений, было обречено, как минимум, на серьезные реформы. Государство всеобщего благоденствия оказалось временным решением, которое, в своем традиционном воплощении не выдержало экономических, политических и идейных перемен. </w:t>
      </w:r>
      <w:r w:rsidR="002B6980">
        <w:rPr>
          <w:rFonts w:ascii="Times New Roman" w:hAnsi="Times New Roman" w:cs="Times New Roman"/>
          <w:sz w:val="28"/>
          <w:szCs w:val="28"/>
        </w:rPr>
        <w:br/>
        <w:t xml:space="preserve">Уже в 21 веке, привычные для этой модели высокие социальные расходы, не могли избежать сокращения. Например, в Греции бюджетные траты формировали до 50% ВВП, а пенсионерам гарантировали социальные выплаты, достигающие до 80% от заработной платы, что было, едва ли, не самым высоким показателем для ЕС. Неудивительно, что подобный уровень расходов для государства, с задолженностью в 142% ВВП, показался Брюсселю неприемлемым. </w:t>
      </w:r>
    </w:p>
    <w:p w:rsidR="002B6980" w:rsidRPr="00A3234D" w:rsidRDefault="002B6980" w:rsidP="00A3234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54719151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t>От оболочки к ядру.</w:t>
      </w:r>
      <w:r w:rsidR="00A22384" w:rsidRPr="00A3234D">
        <w:rPr>
          <w:rFonts w:ascii="Times New Roman" w:hAnsi="Times New Roman" w:cs="Times New Roman"/>
          <w:b/>
          <w:color w:val="000000" w:themeColor="text1"/>
          <w:sz w:val="28"/>
        </w:rPr>
        <w:br/>
        <w:t>США.</w:t>
      </w:r>
      <w:bookmarkEnd w:id="3"/>
    </w:p>
    <w:p w:rsidR="00FB0BF2" w:rsidRPr="00FB0BF2" w:rsidRDefault="00FB0BF2" w:rsidP="00FB0BF2"/>
    <w:p w:rsidR="00755DA0" w:rsidRDefault="00755DA0" w:rsidP="00B8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мы представили себе оболочку государства всеобщего благосостояния, можно показать то, чем оно является на самом деле, на примере США и Великобритании, в этих странах толчком в сторону государства всеобщего благосостояния стало недоверие к действующей власти на фоне </w:t>
      </w:r>
      <w:r w:rsidRPr="00755DA0">
        <w:rPr>
          <w:rFonts w:ascii="Times New Roman" w:hAnsi="Times New Roman" w:cs="Times New Roman"/>
          <w:b/>
          <w:sz w:val="28"/>
          <w:szCs w:val="28"/>
        </w:rPr>
        <w:t>Великой депрессии.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DA0" w:rsidRDefault="00755DA0" w:rsidP="00B8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755DA0">
        <w:rPr>
          <w:rFonts w:ascii="Times New Roman" w:hAnsi="Times New Roman" w:cs="Times New Roman"/>
          <w:b/>
          <w:bCs/>
          <w:sz w:val="28"/>
          <w:szCs w:val="28"/>
        </w:rPr>
        <w:t>Вели́кая депре́ссия</w:t>
      </w:r>
      <w:r w:rsidRPr="00755DA0">
        <w:rPr>
          <w:rFonts w:ascii="Times New Roman" w:hAnsi="Times New Roman" w:cs="Times New Roman"/>
          <w:sz w:val="28"/>
          <w:szCs w:val="28"/>
        </w:rPr>
        <w:t> (англ. Great Depression) — мировой экономический кризис, начавшийся 24 октября 1929 года с биржевого краха в США и продолжавшийся до 1939 года (наиболее остро с 1929 по 1933 год). 1930-е годы в целом считаются периодом </w:t>
      </w:r>
      <w:r w:rsidRPr="00755DA0">
        <w:rPr>
          <w:rFonts w:ascii="Times New Roman" w:hAnsi="Times New Roman" w:cs="Times New Roman"/>
          <w:b/>
          <w:bCs/>
          <w:sz w:val="28"/>
          <w:szCs w:val="28"/>
        </w:rPr>
        <w:t>Великой депрессии</w:t>
      </w:r>
      <w:r w:rsidRPr="00755DA0">
        <w:rPr>
          <w:rFonts w:ascii="Times New Roman" w:hAnsi="Times New Roman" w:cs="Times New Roman"/>
          <w:sz w:val="28"/>
          <w:szCs w:val="28"/>
        </w:rPr>
        <w:t>.</w:t>
      </w:r>
    </w:p>
    <w:p w:rsidR="00755DA0" w:rsidRDefault="00755DA0" w:rsidP="00B8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оказалась даже хуже, чем война, став самым серьезным переломом в экономике. В эти тяжелые времена, в стране резко упала рождаемость, начали разоряться банки, среди граждан массово возросла безработица. </w:t>
      </w:r>
    </w:p>
    <w:p w:rsidR="00755DA0" w:rsidRDefault="00755DA0" w:rsidP="00B8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1932 году в США проходят выборы, по итогам которых к власти приходит Рузвельт Франклин Делано, запустивший </w:t>
      </w:r>
      <w:r w:rsidR="003A4DAB">
        <w:rPr>
          <w:rFonts w:ascii="Times New Roman" w:hAnsi="Times New Roman" w:cs="Times New Roman"/>
          <w:sz w:val="28"/>
          <w:szCs w:val="28"/>
        </w:rPr>
        <w:t xml:space="preserve">первую волну реформ. В свои полномочия он вступил в 1933 году. Вначале было увеличено государственное регулирование в экономике с целью смягчения социальных последствий циклического кризиса, который воспринимался людьми, как катастрофа, а </w:t>
      </w:r>
      <w:r w:rsidR="003A4DA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государство выступало в роли сглаживающего фактора последствий. После этого была введена социальная защита и регуляция трудовых отношений. </w:t>
      </w:r>
    </w:p>
    <w:p w:rsidR="003A4DAB" w:rsidRPr="003A4DAB" w:rsidRDefault="003A4DAB" w:rsidP="00B8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3A4DAB">
        <w:rPr>
          <w:rFonts w:ascii="Times New Roman" w:hAnsi="Times New Roman" w:cs="Times New Roman"/>
          <w:b/>
          <w:sz w:val="28"/>
          <w:szCs w:val="28"/>
        </w:rPr>
        <w:t>Фра́нклин Делано́ Ру́звельт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DAB">
        <w:rPr>
          <w:rFonts w:ascii="Times New Roman" w:hAnsi="Times New Roman" w:cs="Times New Roman"/>
          <w:sz w:val="28"/>
          <w:szCs w:val="28"/>
        </w:rPr>
        <w:t>— 32-й президент США, одна из центральных фигур мировых событий первой половины XX века, возглавлял США во время великой де</w:t>
      </w:r>
      <w:r>
        <w:rPr>
          <w:rFonts w:ascii="Times New Roman" w:hAnsi="Times New Roman" w:cs="Times New Roman"/>
          <w:sz w:val="28"/>
          <w:szCs w:val="28"/>
        </w:rPr>
        <w:t>прессии и Второй мировой войны</w:t>
      </w:r>
    </w:p>
    <w:p w:rsidR="003A4DAB" w:rsidRDefault="003A4DAB" w:rsidP="00B8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3A4DAB">
        <w:rPr>
          <w:rFonts w:ascii="Times New Roman" w:hAnsi="Times New Roman" w:cs="Times New Roman"/>
          <w:sz w:val="28"/>
          <w:szCs w:val="28"/>
        </w:rPr>
        <w:t>Единственный американский президент, избиравшийся более чем на два срока. В историографии его неизменно ставят в один ряд с наиболее выдающимися президентами США Джорджем Вашингтоном, Томасом Джефферсоном и Авраамом Линкольном.</w:t>
      </w:r>
    </w:p>
    <w:p w:rsidR="003A4DAB" w:rsidRDefault="003A4DAB" w:rsidP="00B8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</w:t>
      </w:r>
      <w:r w:rsidR="00FB0BF2">
        <w:rPr>
          <w:rFonts w:ascii="Times New Roman" w:hAnsi="Times New Roman" w:cs="Times New Roman"/>
          <w:sz w:val="28"/>
          <w:szCs w:val="28"/>
        </w:rPr>
        <w:t xml:space="preserve">35 году принимается </w:t>
      </w:r>
      <w:r w:rsidR="00FB0BF2">
        <w:rPr>
          <w:rFonts w:ascii="Times New Roman" w:hAnsi="Times New Roman" w:cs="Times New Roman"/>
          <w:b/>
          <w:sz w:val="28"/>
          <w:szCs w:val="28"/>
        </w:rPr>
        <w:t>Акт Вагнера</w:t>
      </w:r>
      <w:r w:rsidR="00FB0BF2">
        <w:rPr>
          <w:rFonts w:ascii="Times New Roman" w:hAnsi="Times New Roman" w:cs="Times New Roman"/>
          <w:sz w:val="28"/>
          <w:szCs w:val="28"/>
        </w:rPr>
        <w:t>, который, в свою очередь, наделял профсоюзы огромной властью. Можно сказать, что данный акт привел к тому, что безработица уменьшалась медленнее, чем при любом другом кризисе. Требования Профсоюзов привели к тому, что издержки производства выросли, а количество безработных и получателей социальных услуг от государства</w:t>
      </w:r>
      <w:r w:rsidR="00B830A3">
        <w:rPr>
          <w:rFonts w:ascii="Times New Roman" w:hAnsi="Times New Roman" w:cs="Times New Roman"/>
          <w:sz w:val="28"/>
          <w:szCs w:val="28"/>
        </w:rPr>
        <w:t>,</w:t>
      </w:r>
      <w:r w:rsidR="00FB0BF2">
        <w:rPr>
          <w:rFonts w:ascii="Times New Roman" w:hAnsi="Times New Roman" w:cs="Times New Roman"/>
          <w:sz w:val="28"/>
          <w:szCs w:val="28"/>
        </w:rPr>
        <w:t xml:space="preserve"> оставалось стабильно высоким в довоенный период. </w:t>
      </w:r>
    </w:p>
    <w:p w:rsidR="00FB0BF2" w:rsidRDefault="00FB0BF2" w:rsidP="00B8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Вагнера - </w:t>
      </w:r>
      <w:r w:rsidRPr="00FB0BF2">
        <w:rPr>
          <w:rFonts w:ascii="Times New Roman" w:hAnsi="Times New Roman" w:cs="Times New Roman"/>
          <w:sz w:val="28"/>
          <w:szCs w:val="28"/>
        </w:rPr>
        <w:t>основополагающий закон в трудовом законодательстве США. Гарантирует право наёмных работников частного сектора объединяться в профсоюзы, участвовать в коллективных переговорах и предпринимать коллективные действия, такие как забастовки. Был написан сенатором Робертом Ф. Вагнером, принят 74-м конгрессом США и подписан президентом Франклином Д. Рузвельтом.</w:t>
      </w:r>
    </w:p>
    <w:p w:rsidR="00FB0BF2" w:rsidRDefault="00B830A3" w:rsidP="00EE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 испытывал двойной удар, работодатель платил за работу больше, по сравнению со свободным рынком труда, также, работодателю выплачивались повышенные налоги, на которые содержались безработные. </w:t>
      </w:r>
    </w:p>
    <w:p w:rsidR="00B830A3" w:rsidRDefault="00B830A3" w:rsidP="00EE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Закрытые магазины – такой формат трудоустройства, при котором профсоюзы выдвигают ряд требований для предпринимателя, в которых говорится о том, кого он имеет право принимать, </w:t>
      </w:r>
      <w:r w:rsidR="00564675">
        <w:rPr>
          <w:rFonts w:ascii="Times New Roman" w:hAnsi="Times New Roman" w:cs="Times New Roman"/>
          <w:sz w:val="28"/>
          <w:szCs w:val="28"/>
        </w:rPr>
        <w:t xml:space="preserve">а кого увольнять с работы. </w:t>
      </w:r>
    </w:p>
    <w:p w:rsidR="00564675" w:rsidRDefault="00564675" w:rsidP="00EE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реформ Рузвельта являлось увеличение платежеспособного спроса, а задачей – создание прямого распределения дохода в сторону бедных, но это привело к тому, что у бизнеса осталось меньше свободных денег для вложения в основные средства и модернизацию производства. </w:t>
      </w:r>
    </w:p>
    <w:p w:rsidR="00564675" w:rsidRDefault="00564675" w:rsidP="00EE7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564675">
        <w:rPr>
          <w:rFonts w:ascii="Times New Roman" w:hAnsi="Times New Roman" w:cs="Times New Roman"/>
          <w:b/>
          <w:sz w:val="28"/>
          <w:szCs w:val="28"/>
        </w:rPr>
        <w:t>Платёжеспособный спрос</w:t>
      </w:r>
      <w:r>
        <w:rPr>
          <w:rFonts w:ascii="Times New Roman" w:hAnsi="Times New Roman" w:cs="Times New Roman"/>
          <w:sz w:val="28"/>
          <w:szCs w:val="28"/>
        </w:rPr>
        <w:t xml:space="preserve"> – спрос на материальные блага и услуги, обеспеченный денежными средствами покупателей.</w:t>
      </w:r>
    </w:p>
    <w:p w:rsidR="00564675" w:rsidRDefault="00564675" w:rsidP="00EE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волна реформ государства благоденствия под названием «Великое общество» проводилась Линдоном Джонсоном, 36-ым президентом США от демократической партии. С 22 ноября 1963 г. по 20 января 1969 г. Это был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комплекс мер по борьбе с бедностью. На деле это больше выглядело как несколько десятков отдельных программ. В итоге </w:t>
      </w:r>
      <w:r w:rsidR="00F15E4C">
        <w:rPr>
          <w:rFonts w:ascii="Times New Roman" w:hAnsi="Times New Roman" w:cs="Times New Roman"/>
          <w:sz w:val="28"/>
          <w:szCs w:val="28"/>
        </w:rPr>
        <w:t xml:space="preserve">увеличение дотаций и пособий привело к увеличению количества бедных и иждивенцев. После второй волны реформ, инфляция увеличилась в несколько раз и снова стала расти безработица. Увеличение социальных расходов для малых слоев населения привело к возрастанию цен, в первую очередь, товаров массового потребления. Помимо экономического кризиса, президентская администрация 70-х годов считается наиболее коррумпированной и у народа возникает кризис доверия к власти. </w:t>
      </w:r>
    </w:p>
    <w:p w:rsidR="00F15E4C" w:rsidRDefault="00F15E4C" w:rsidP="00EE7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F15E4C">
        <w:rPr>
          <w:rFonts w:ascii="Times New Roman" w:hAnsi="Times New Roman" w:cs="Times New Roman"/>
          <w:b/>
          <w:sz w:val="28"/>
          <w:szCs w:val="28"/>
        </w:rPr>
        <w:t>Ли́ндон Бэйнс Джо́нсон</w:t>
      </w:r>
      <w:r w:rsidRPr="00F15E4C">
        <w:rPr>
          <w:rFonts w:ascii="Times New Roman" w:hAnsi="Times New Roman" w:cs="Times New Roman"/>
          <w:sz w:val="28"/>
          <w:szCs w:val="28"/>
        </w:rPr>
        <w:t xml:space="preserve"> (англ. Lyndon Baines Johnson; 27</w:t>
      </w:r>
      <w:r>
        <w:rPr>
          <w:rFonts w:ascii="Times New Roman" w:hAnsi="Times New Roman" w:cs="Times New Roman"/>
          <w:sz w:val="28"/>
          <w:szCs w:val="28"/>
        </w:rPr>
        <w:t xml:space="preserve"> августа 1908 года, Стонуолл</w:t>
      </w:r>
      <w:r w:rsidRPr="00F15E4C">
        <w:rPr>
          <w:rFonts w:ascii="Times New Roman" w:hAnsi="Times New Roman" w:cs="Times New Roman"/>
          <w:sz w:val="28"/>
          <w:szCs w:val="28"/>
        </w:rPr>
        <w:t>, округ Гиллеспи, штат Техас — 22 января 1973 года, там же) — 36-й Президент США, от Демократической партии, с 22 ноября 1963 года по 20 января 1969 года.</w:t>
      </w:r>
    </w:p>
    <w:p w:rsidR="00F15E4C" w:rsidRDefault="00F15E4C" w:rsidP="00EE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США, 8 января 1964 г., в первом послании </w:t>
      </w:r>
      <w:r w:rsidR="00917D4A">
        <w:rPr>
          <w:rFonts w:ascii="Times New Roman" w:hAnsi="Times New Roman" w:cs="Times New Roman"/>
          <w:sz w:val="28"/>
          <w:szCs w:val="28"/>
        </w:rPr>
        <w:t xml:space="preserve">о положении страны, президент Джонсон торжественно провозгласил начало бескомпромиссной «войны с бедностью» в Америке, как часть программы построения великого общества. </w:t>
      </w:r>
    </w:p>
    <w:p w:rsidR="00917D4A" w:rsidRDefault="00917D4A" w:rsidP="00EE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марта того же года, он направил в конгресс специальное послание о войне с бедностью, на основании которого, 20 августа, был принят закон об экономических возможностях, включающий четыре вида мероприятий по борьбе с бедностью: профессиональная подготовка и обучение, программы, так называемых, «общинных действий», осуществляемых под эгидой местных властей, специальные программы помощи для сельских местностей и мелкого бизнеса, а также, деятельность организации «Добровольцы на службе Америки».</w:t>
      </w:r>
    </w:p>
    <w:p w:rsidR="00917D4A" w:rsidRDefault="00917D4A" w:rsidP="00EE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этим законом учредилось федеральное управление экономических возможностей, в области медицинского обслуживания, в 1965г.</w:t>
      </w:r>
      <w:r w:rsidR="00A22384">
        <w:rPr>
          <w:rFonts w:ascii="Times New Roman" w:hAnsi="Times New Roman" w:cs="Times New Roman"/>
          <w:sz w:val="28"/>
          <w:szCs w:val="28"/>
        </w:rPr>
        <w:t xml:space="preserve">, была введена специальная программа для наиболее нуждающихся и особая программа для пенсионеров. </w:t>
      </w:r>
      <w:r w:rsidR="00A22384">
        <w:rPr>
          <w:rFonts w:ascii="Times New Roman" w:hAnsi="Times New Roman" w:cs="Times New Roman"/>
          <w:sz w:val="28"/>
          <w:szCs w:val="28"/>
        </w:rPr>
        <w:br/>
        <w:t xml:space="preserve">В 1964 г. началась федеральная программа субсидирования части расходов малообеспеченных граждан на продукты питания, в виде продовольственных купонов. Кроме того, во второй половине 60-ых годов, были принятые меры по оказания помощи малообеспеченным семьям в аренде квартир в частных жилых домах. И по расширению программ федерального финансирования строительства дешевых жилищ, в рамках законов о жилищном строительстве и городском развитии 1965 и 1968гг. </w:t>
      </w:r>
    </w:p>
    <w:p w:rsidR="00EE70EE" w:rsidRPr="00A3234D" w:rsidRDefault="00EE70EE" w:rsidP="00A3234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4" w:name="_Toc54719152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t>Великобритания</w:t>
      </w:r>
      <w:bookmarkEnd w:id="4"/>
    </w:p>
    <w:p w:rsidR="00EE70EE" w:rsidRDefault="00EE70EE" w:rsidP="00EE70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Британская империя была заточена на сбыт своих товаров в колониях, которые, в условиях 20-го века, стоили слишком дорого из-за налога на бизнес. </w:t>
      </w:r>
      <w:r>
        <w:rPr>
          <w:rFonts w:ascii="Times New Roman" w:hAnsi="Times New Roman" w:cs="Times New Roman"/>
          <w:sz w:val="28"/>
        </w:rPr>
        <w:lastRenderedPageBreak/>
        <w:t xml:space="preserve">Основные статьи расходов составляли администрация и войска, поэтому последствия Великой депрессии для Великобритании были слишком тяжелые. Через несколько лет, после конца кризиса, наступила Вторая Мировая Война. Британия понесла сильные экономические и людские потери от войны, длинной в шесть лет, по итогам которых, накопился огромный государственный долг правительства, в особенности, перед США. </w:t>
      </w:r>
    </w:p>
    <w:p w:rsidR="00C93CE1" w:rsidRDefault="00C93CE1" w:rsidP="00AA15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то время значительным событием стал доклад Ульяма Бевериджа, в Парламенте. </w:t>
      </w:r>
    </w:p>
    <w:p w:rsidR="00C93CE1" w:rsidRDefault="00C93CE1" w:rsidP="00AA150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</w:rPr>
      </w:pPr>
      <w:r w:rsidRPr="00C93CE1">
        <w:rPr>
          <w:rFonts w:ascii="Times New Roman" w:hAnsi="Times New Roman" w:cs="Times New Roman"/>
          <w:b/>
          <w:sz w:val="28"/>
        </w:rPr>
        <w:t>Уи́льям Ге́нри Бе́веридж</w:t>
      </w:r>
      <w:r>
        <w:rPr>
          <w:rFonts w:ascii="Times New Roman" w:hAnsi="Times New Roman" w:cs="Times New Roman"/>
          <w:sz w:val="28"/>
        </w:rPr>
        <w:t xml:space="preserve"> - </w:t>
      </w:r>
      <w:r w:rsidRPr="00C93CE1">
        <w:rPr>
          <w:rFonts w:ascii="Times New Roman" w:hAnsi="Times New Roman" w:cs="Times New Roman"/>
          <w:sz w:val="28"/>
        </w:rPr>
        <w:t>барон (англ. William Henry Beveridge, 1st Baron Beveridge; 5 марта 1879, Рангпур (Индия, ныне Бангладеш) — 16 марта 1963, Оксфорд) — английский экономист, представитель фабианства.</w:t>
      </w:r>
    </w:p>
    <w:p w:rsidR="00C93CE1" w:rsidRDefault="00C93CE1" w:rsidP="00AA150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</w:rPr>
      </w:pPr>
      <w:r w:rsidRPr="00C93CE1">
        <w:rPr>
          <w:rFonts w:ascii="Times New Roman" w:hAnsi="Times New Roman" w:cs="Times New Roman"/>
          <w:b/>
          <w:sz w:val="28"/>
        </w:rPr>
        <w:t>Фабианство, или Фабианский социализм</w:t>
      </w:r>
      <w:r w:rsidRPr="00C93CE1">
        <w:rPr>
          <w:rFonts w:ascii="Times New Roman" w:hAnsi="Times New Roman" w:cs="Times New Roman"/>
          <w:sz w:val="28"/>
        </w:rPr>
        <w:t xml:space="preserve"> (англ. Fabian Socialism) — философско-экономическое течение реформистски-социалистического толка, ныне являющееся аналитическим центром в Лейбористской партии Великобритании. Получило своё название от имени древнеримского военачальника Фабия Максима Кунктатора (Медлительного), чья стратегия в войне с превосходящей армией Ганнибала заключалась в победе из-за истощения противника, а не решительных битв. Организационное воплощение фабианство получило в форме «Фабианского общества», основанного в Лондоне в 1884 г.</w:t>
      </w:r>
    </w:p>
    <w:p w:rsidR="00C93CE1" w:rsidRDefault="00C93CE1" w:rsidP="00AA15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говорилось о принципах государства благоденствия. Термин употреблялся </w:t>
      </w:r>
      <w:r w:rsidR="00AA150D">
        <w:rPr>
          <w:rFonts w:ascii="Times New Roman" w:hAnsi="Times New Roman" w:cs="Times New Roman"/>
          <w:sz w:val="28"/>
        </w:rPr>
        <w:t xml:space="preserve">как совпадающий, в основном, с понятием социального государства. Начали говорить о модели социальной защиты Бевериджа. Модель Бевериджа предполагает распределение ответственности между государством – базовые гарантии социальной защиты для своего населения с ориентацией на прожиточный минимум. Работодателем – страхование наемных работников с их частным участием. Работником – дополнительное личное страхование. </w:t>
      </w:r>
    </w:p>
    <w:p w:rsidR="00AA150D" w:rsidRDefault="00AA150D" w:rsidP="00AA150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Хотя, возглавлявшееся консерваторами коалиционное правительство военного времени вначале отстаивало предложение Бевериджа. Однако, до конца войны, ему пришлось пересмотреть свою позицию. На основании доклада, правительство Великобритании, в 1944 году начало реформу системы социального страхования, что было закреплено в </w:t>
      </w:r>
      <w:r w:rsidRPr="00AA150D">
        <w:rPr>
          <w:rFonts w:ascii="Times New Roman" w:hAnsi="Times New Roman" w:cs="Times New Roman"/>
          <w:b/>
          <w:sz w:val="28"/>
        </w:rPr>
        <w:t>«Белой книге»</w:t>
      </w:r>
    </w:p>
    <w:p w:rsidR="00AA150D" w:rsidRDefault="00AA150D" w:rsidP="00BC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</w:rPr>
      </w:pPr>
      <w:r w:rsidRPr="00BC5DDF">
        <w:rPr>
          <w:rFonts w:ascii="Times New Roman" w:hAnsi="Times New Roman" w:cs="Times New Roman"/>
          <w:b/>
          <w:sz w:val="28"/>
        </w:rPr>
        <w:t xml:space="preserve">Белая книга </w:t>
      </w:r>
      <w:r w:rsidRPr="00AA150D">
        <w:rPr>
          <w:rFonts w:ascii="Times New Roman" w:hAnsi="Times New Roman" w:cs="Times New Roman"/>
          <w:sz w:val="28"/>
        </w:rPr>
        <w:t>(англ. white paper) — официальное сообщение в письменном виде, обычно этот термин применяется в США, Великобритании, Ирландии и других англогов</w:t>
      </w:r>
      <w:r>
        <w:rPr>
          <w:rFonts w:ascii="Times New Roman" w:hAnsi="Times New Roman" w:cs="Times New Roman"/>
          <w:sz w:val="28"/>
        </w:rPr>
        <w:t>орящих странах. Это может быть:</w:t>
      </w:r>
      <w:r w:rsidR="00BC5DDF">
        <w:rPr>
          <w:rFonts w:ascii="Times New Roman" w:hAnsi="Times New Roman" w:cs="Times New Roman"/>
          <w:sz w:val="28"/>
        </w:rPr>
        <w:t xml:space="preserve"> </w:t>
      </w:r>
      <w:r w:rsidRPr="00AA150D">
        <w:rPr>
          <w:rFonts w:ascii="Times New Roman" w:hAnsi="Times New Roman" w:cs="Times New Roman"/>
          <w:sz w:val="28"/>
        </w:rPr>
        <w:t>государственное</w:t>
      </w:r>
      <w:r>
        <w:rPr>
          <w:rFonts w:ascii="Times New Roman" w:hAnsi="Times New Roman" w:cs="Times New Roman"/>
          <w:sz w:val="28"/>
        </w:rPr>
        <w:t xml:space="preserve"> сообщение, поясняющее политику</w:t>
      </w:r>
      <w:r w:rsidR="00BC5DDF">
        <w:rPr>
          <w:rFonts w:ascii="Times New Roman" w:hAnsi="Times New Roman" w:cs="Times New Roman"/>
          <w:sz w:val="28"/>
        </w:rPr>
        <w:t xml:space="preserve">, </w:t>
      </w:r>
      <w:r w:rsidRPr="00AA150D">
        <w:rPr>
          <w:rFonts w:ascii="Times New Roman" w:hAnsi="Times New Roman" w:cs="Times New Roman"/>
          <w:sz w:val="28"/>
        </w:rPr>
        <w:t xml:space="preserve">справочный документ </w:t>
      </w:r>
      <w:r w:rsidR="00BC5DDF">
        <w:rPr>
          <w:rFonts w:ascii="Times New Roman" w:hAnsi="Times New Roman" w:cs="Times New Roman"/>
          <w:sz w:val="28"/>
        </w:rPr>
        <w:t>для корпоративных клиентов</w:t>
      </w:r>
      <w:r>
        <w:rPr>
          <w:rFonts w:ascii="Times New Roman" w:hAnsi="Times New Roman" w:cs="Times New Roman"/>
          <w:sz w:val="28"/>
        </w:rPr>
        <w:t>;</w:t>
      </w:r>
      <w:r w:rsidR="00BC5DDF">
        <w:rPr>
          <w:rFonts w:ascii="Times New Roman" w:hAnsi="Times New Roman" w:cs="Times New Roman"/>
          <w:sz w:val="28"/>
        </w:rPr>
        <w:t xml:space="preserve"> </w:t>
      </w:r>
      <w:r w:rsidRPr="00AA150D">
        <w:rPr>
          <w:rFonts w:ascii="Times New Roman" w:hAnsi="Times New Roman" w:cs="Times New Roman"/>
          <w:sz w:val="28"/>
        </w:rPr>
        <w:t>официальная документаци</w:t>
      </w:r>
      <w:r>
        <w:rPr>
          <w:rFonts w:ascii="Times New Roman" w:hAnsi="Times New Roman" w:cs="Times New Roman"/>
          <w:sz w:val="28"/>
        </w:rPr>
        <w:t>я, содержащая описание решения;</w:t>
      </w:r>
      <w:r w:rsidR="00BC5DDF">
        <w:rPr>
          <w:rFonts w:ascii="Times New Roman" w:hAnsi="Times New Roman" w:cs="Times New Roman"/>
          <w:sz w:val="28"/>
        </w:rPr>
        <w:t xml:space="preserve"> </w:t>
      </w:r>
      <w:r w:rsidRPr="00AA150D">
        <w:rPr>
          <w:rFonts w:ascii="Times New Roman" w:hAnsi="Times New Roman" w:cs="Times New Roman"/>
          <w:sz w:val="28"/>
        </w:rPr>
        <w:t>мини-кн</w:t>
      </w:r>
      <w:r w:rsidR="00BC5DDF">
        <w:rPr>
          <w:rFonts w:ascii="Times New Roman" w:hAnsi="Times New Roman" w:cs="Times New Roman"/>
          <w:sz w:val="28"/>
        </w:rPr>
        <w:t>ига, гибрид брошюры и большой ст</w:t>
      </w:r>
      <w:r w:rsidRPr="00AA150D">
        <w:rPr>
          <w:rFonts w:ascii="Times New Roman" w:hAnsi="Times New Roman" w:cs="Times New Roman"/>
          <w:sz w:val="28"/>
        </w:rPr>
        <w:t>атьи (вайт пейпер, инструмент контент-</w:t>
      </w:r>
      <w:r w:rsidRPr="00AA150D">
        <w:rPr>
          <w:rFonts w:ascii="Times New Roman" w:hAnsi="Times New Roman" w:cs="Times New Roman"/>
          <w:sz w:val="28"/>
        </w:rPr>
        <w:lastRenderedPageBreak/>
        <w:t>маркетинга);</w:t>
      </w:r>
      <w:r w:rsidR="00BC5DDF">
        <w:rPr>
          <w:rFonts w:ascii="Times New Roman" w:hAnsi="Times New Roman" w:cs="Times New Roman"/>
          <w:sz w:val="28"/>
        </w:rPr>
        <w:t xml:space="preserve"> </w:t>
      </w:r>
      <w:r w:rsidRPr="00AA150D">
        <w:rPr>
          <w:rFonts w:ascii="Times New Roman" w:hAnsi="Times New Roman" w:cs="Times New Roman"/>
          <w:sz w:val="28"/>
        </w:rPr>
        <w:t xml:space="preserve">документация, описывающая новый технологический процесс </w:t>
      </w:r>
      <w:r w:rsidR="00BC5DDF">
        <w:rPr>
          <w:rFonts w:ascii="Times New Roman" w:hAnsi="Times New Roman" w:cs="Times New Roman"/>
          <w:sz w:val="28"/>
        </w:rPr>
        <w:t>или алгоритм</w:t>
      </w:r>
      <w:r w:rsidRPr="00AA150D">
        <w:rPr>
          <w:rFonts w:ascii="Times New Roman" w:hAnsi="Times New Roman" w:cs="Times New Roman"/>
          <w:sz w:val="28"/>
        </w:rPr>
        <w:t>.</w:t>
      </w:r>
      <w:r w:rsidR="00BC5DDF">
        <w:rPr>
          <w:rFonts w:ascii="Times New Roman" w:hAnsi="Times New Roman" w:cs="Times New Roman"/>
          <w:sz w:val="28"/>
        </w:rPr>
        <w:t xml:space="preserve"> </w:t>
      </w:r>
    </w:p>
    <w:p w:rsidR="00AA150D" w:rsidRPr="00FB63D6" w:rsidRDefault="00BC5DDF" w:rsidP="00AA15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правительстве </w:t>
      </w:r>
      <w:r w:rsidRPr="00BC5DDF">
        <w:rPr>
          <w:rFonts w:ascii="Times New Roman" w:hAnsi="Times New Roman" w:cs="Times New Roman"/>
          <w:b/>
          <w:sz w:val="28"/>
        </w:rPr>
        <w:t>Клемента Эттли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B63D6">
        <w:rPr>
          <w:rFonts w:ascii="Times New Roman" w:hAnsi="Times New Roman" w:cs="Times New Roman"/>
          <w:sz w:val="28"/>
        </w:rPr>
        <w:t>к 1952 году были введены в действие законы о государственной службе здравоохранения, о программе пенсионного и рабочего страхования.</w:t>
      </w:r>
    </w:p>
    <w:p w:rsidR="00FB63D6" w:rsidRDefault="00BC5DDF" w:rsidP="00BC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</w:rPr>
      </w:pPr>
      <w:r w:rsidRPr="00BC5DDF">
        <w:rPr>
          <w:rFonts w:ascii="Times New Roman" w:hAnsi="Times New Roman" w:cs="Times New Roman"/>
          <w:b/>
          <w:sz w:val="28"/>
        </w:rPr>
        <w:t>Кле́мент Ри́чард Э́ттли</w:t>
      </w:r>
      <w:r w:rsidRPr="00BC5DDF">
        <w:rPr>
          <w:rFonts w:ascii="Times New Roman" w:hAnsi="Times New Roman" w:cs="Times New Roman"/>
          <w:sz w:val="28"/>
        </w:rPr>
        <w:t xml:space="preserve"> (англ. Clement Richard Attlee, 3 января 1883, Лондон, — 8 октября 1967, Лондон) — британский политик, лидер Лейбористской партии и 62-й премьер-министр Великобритании. После отставки Чемберлена в 1940 г. вошёл в коалиционный кабинет во главе с Уинстоном Черчиллем. Председательствовал в Комитете Лорда-председателя, отвечавшем за гражданские вопросы во время войны, был вторым человеком в «Военном кабинете» после Черчилля. Занимал должности секретаря по доминионам (1942—1943), заместителя премьер-министра (1942—1945) и Лорда-председателя Совета (1943—1945). Единственный член правительства Черчилля 1940—1945 гг., кроме самого премьера, непрерывно входивший в его состав.</w:t>
      </w:r>
    </w:p>
    <w:p w:rsidR="00BC5DDF" w:rsidRDefault="00FB63D6" w:rsidP="00FB63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выборов 45 года к власти приходит Лейбористское правительство под руководством Клемента Эттли, который впоследствии произвел ряд социалистических реформ. При нем была введена государственная система здравоохранения, усилились права профсоюзов. Ситуация, в принципе, напоминает США, однако, в Великобритании ¾ всех рабочих состояли в профсоюзах. В целом, при Эттли, государственные расходы на социальную защиту выросли в 2,5 раза, вводились законы, касающиеся помощи бедных, пенсии, инвалидности, детских пособий и других государственных обязательств. </w:t>
      </w:r>
    </w:p>
    <w:p w:rsidR="00EC74E5" w:rsidRDefault="00EC74E5" w:rsidP="00FB63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Так, новое правительство провело, обеспечивающий их и учредивший национальный фонд:</w:t>
      </w:r>
    </w:p>
    <w:p w:rsidR="00EC74E5" w:rsidRDefault="00EC74E5" w:rsidP="00EC74E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Закон 1946 года об о социальном страховании. </w:t>
      </w:r>
    </w:p>
    <w:p w:rsidR="00EC74E5" w:rsidRDefault="00EC74E5" w:rsidP="00EC74E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 об образовании предусматривал организацию школьной системы и вводил всеобщее бесплатное среднее образование</w:t>
      </w:r>
    </w:p>
    <w:p w:rsidR="00EC74E5" w:rsidRDefault="00EC74E5" w:rsidP="00EC74E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крупномасштабного жилищного строительства было сооружено порядка 1 миллиона.</w:t>
      </w:r>
    </w:p>
    <w:p w:rsidR="00EC74E5" w:rsidRDefault="00EC74E5" w:rsidP="00EC74E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Было сокращено количество членов Палаты общин.</w:t>
      </w:r>
    </w:p>
    <w:p w:rsidR="00EC74E5" w:rsidRDefault="00EC74E5" w:rsidP="00EC74E5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течение нескольких десятилетий каждое последующее правительство не решалось уменьшить объем социальных расходов на население или степень влияния профсоюзов на экономику, а каждое последующее лейбористское правительство национализировало какие-либо сферы экономики: железные </w:t>
      </w:r>
      <w:r>
        <w:rPr>
          <w:rFonts w:ascii="Times New Roman" w:hAnsi="Times New Roman" w:cs="Times New Roman"/>
          <w:sz w:val="28"/>
        </w:rPr>
        <w:lastRenderedPageBreak/>
        <w:t xml:space="preserve">дороги, угольные шахты, металлургическую и газовую промышленность, электроэнергетику, коммунальное хозяйство и </w:t>
      </w:r>
      <w:r w:rsidR="00CA3B0C">
        <w:rPr>
          <w:rFonts w:ascii="Times New Roman" w:hAnsi="Times New Roman" w:cs="Times New Roman"/>
          <w:sz w:val="28"/>
        </w:rPr>
        <w:t>здравоохранение.</w:t>
      </w:r>
    </w:p>
    <w:p w:rsidR="00CA3B0C" w:rsidRDefault="00CA3B0C" w:rsidP="00EC74E5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то же время происходил процесс демонтажа колониальной империи, в следствие которого произошло существенное уменьшение государственных расходов.</w:t>
      </w:r>
    </w:p>
    <w:p w:rsidR="00CA3B0C" w:rsidRDefault="00CA3B0C" w:rsidP="00EC74E5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концу 70-ых годов Британия считается самой проблемной страной Европы, для Британцев временем тяжелым, унылым и, в каком-то смысле, даже страшным: вечерами отключалось электричество, фунт стерлингов стремительно летел вниз, возникало ощущение, что страна находится на грани катастрофы, люди массово эмигрировали. Дошло до того, что сам премьер-министр Лейборист Джейм Каллаган заявил: «Будь я помоложе, я бы тоже эмигрировал» </w:t>
      </w:r>
    </w:p>
    <w:p w:rsidR="00F84972" w:rsidRPr="00A3234D" w:rsidRDefault="00445554" w:rsidP="00A3234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5" w:name="_Toc54719153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t>Разрушение монополии профсоюзов.</w:t>
      </w:r>
      <w:bookmarkEnd w:id="5"/>
    </w:p>
    <w:p w:rsidR="00CA3B0C" w:rsidRDefault="00F84972" w:rsidP="00445554">
      <w:pPr>
        <w:jc w:val="both"/>
        <w:rPr>
          <w:rFonts w:ascii="Times New Roman" w:hAnsi="Times New Roman" w:cs="Times New Roman"/>
          <w:sz w:val="28"/>
        </w:rPr>
      </w:pPr>
      <w:r w:rsidRPr="00F84972">
        <w:rPr>
          <w:rFonts w:ascii="Times New Roman" w:hAnsi="Times New Roman" w:cs="Times New Roman"/>
          <w:sz w:val="28"/>
        </w:rPr>
        <w:t>После десятилетий запретов, указаний</w:t>
      </w:r>
      <w:r>
        <w:rPr>
          <w:rFonts w:ascii="Times New Roman" w:hAnsi="Times New Roman" w:cs="Times New Roman"/>
          <w:sz w:val="28"/>
        </w:rPr>
        <w:t>,</w:t>
      </w:r>
      <w:r w:rsidRPr="00F84972">
        <w:rPr>
          <w:rFonts w:ascii="Times New Roman" w:hAnsi="Times New Roman" w:cs="Times New Roman"/>
          <w:sz w:val="28"/>
        </w:rPr>
        <w:t xml:space="preserve"> что правильно</w:t>
      </w:r>
      <w:r>
        <w:rPr>
          <w:rFonts w:ascii="Times New Roman" w:hAnsi="Times New Roman" w:cs="Times New Roman"/>
          <w:sz w:val="28"/>
        </w:rPr>
        <w:t>,</w:t>
      </w:r>
      <w:r w:rsidRPr="00F84972">
        <w:rPr>
          <w:rFonts w:ascii="Times New Roman" w:hAnsi="Times New Roman" w:cs="Times New Roman"/>
          <w:sz w:val="28"/>
        </w:rPr>
        <w:t xml:space="preserve"> а что нет, жёстких</w:t>
      </w:r>
      <w:r>
        <w:rPr>
          <w:rFonts w:ascii="Times New Roman" w:hAnsi="Times New Roman" w:cs="Times New Roman"/>
          <w:sz w:val="28"/>
        </w:rPr>
        <w:t xml:space="preserve"> правил в сфере занятости, проф</w:t>
      </w:r>
      <w:r w:rsidRPr="00F84972">
        <w:rPr>
          <w:rFonts w:ascii="Times New Roman" w:hAnsi="Times New Roman" w:cs="Times New Roman"/>
          <w:sz w:val="28"/>
        </w:rPr>
        <w:t>союзы были лишены основной части своих полномочий, а работодатели смогли выдохнуть с облегчением</w:t>
      </w:r>
      <w:r>
        <w:rPr>
          <w:rFonts w:ascii="Times New Roman" w:hAnsi="Times New Roman" w:cs="Times New Roman"/>
          <w:sz w:val="28"/>
        </w:rPr>
        <w:t>,</w:t>
      </w:r>
      <w:r w:rsidRPr="00F84972">
        <w:rPr>
          <w:rFonts w:ascii="Times New Roman" w:hAnsi="Times New Roman" w:cs="Times New Roman"/>
          <w:sz w:val="28"/>
        </w:rPr>
        <w:t xml:space="preserve"> уволив тунеядцев и бездельников. Так что же случилось?</w:t>
      </w:r>
    </w:p>
    <w:p w:rsidR="00F84972" w:rsidRDefault="00F84972" w:rsidP="00445554">
      <w:pPr>
        <w:jc w:val="both"/>
        <w:rPr>
          <w:rFonts w:ascii="Times New Roman" w:hAnsi="Times New Roman" w:cs="Times New Roman"/>
          <w:sz w:val="28"/>
          <w:szCs w:val="28"/>
        </w:rPr>
      </w:pPr>
      <w:r w:rsidRPr="006C6B80">
        <w:rPr>
          <w:rFonts w:ascii="Times New Roman" w:hAnsi="Times New Roman" w:cs="Times New Roman"/>
          <w:sz w:val="28"/>
          <w:szCs w:val="28"/>
        </w:rPr>
        <w:t xml:space="preserve">В 1947 году был принят </w:t>
      </w:r>
      <w:r w:rsidRPr="00F84972">
        <w:rPr>
          <w:rFonts w:ascii="Times New Roman" w:hAnsi="Times New Roman" w:cs="Times New Roman"/>
          <w:b/>
          <w:sz w:val="28"/>
          <w:szCs w:val="28"/>
        </w:rPr>
        <w:t>акт Тафта-Хартли</w:t>
      </w:r>
      <w:r w:rsidRPr="006C6B80">
        <w:rPr>
          <w:rFonts w:ascii="Times New Roman" w:hAnsi="Times New Roman" w:cs="Times New Roman"/>
          <w:sz w:val="28"/>
          <w:szCs w:val="28"/>
        </w:rPr>
        <w:t xml:space="preserve">, действующий </w:t>
      </w:r>
      <w:r>
        <w:rPr>
          <w:rFonts w:ascii="Times New Roman" w:hAnsi="Times New Roman" w:cs="Times New Roman"/>
          <w:sz w:val="28"/>
          <w:szCs w:val="28"/>
        </w:rPr>
        <w:t>и по сей день. Он заключал</w:t>
      </w:r>
      <w:r w:rsidRPr="006C6B80">
        <w:rPr>
          <w:rFonts w:ascii="Times New Roman" w:hAnsi="Times New Roman" w:cs="Times New Roman"/>
          <w:sz w:val="28"/>
          <w:szCs w:val="28"/>
        </w:rPr>
        <w:t xml:space="preserve">ся в отмене </w:t>
      </w:r>
      <w:r>
        <w:rPr>
          <w:rFonts w:ascii="Times New Roman" w:hAnsi="Times New Roman" w:cs="Times New Roman"/>
          <w:sz w:val="28"/>
          <w:szCs w:val="28"/>
        </w:rPr>
        <w:t>наиболее неадекватных прав проф</w:t>
      </w:r>
      <w:r w:rsidRPr="008544C0">
        <w:rPr>
          <w:rFonts w:ascii="Times New Roman" w:hAnsi="Times New Roman" w:cs="Times New Roman"/>
          <w:sz w:val="28"/>
          <w:szCs w:val="28"/>
        </w:rPr>
        <w:t>союзов и рег</w:t>
      </w:r>
      <w:r>
        <w:rPr>
          <w:rFonts w:ascii="Times New Roman" w:hAnsi="Times New Roman" w:cs="Times New Roman"/>
          <w:sz w:val="28"/>
          <w:szCs w:val="28"/>
        </w:rPr>
        <w:t xml:space="preserve">улировании трудовых отношений. </w:t>
      </w:r>
    </w:p>
    <w:p w:rsidR="00445554" w:rsidRDefault="00445554" w:rsidP="00445554">
      <w:pPr>
        <w:jc w:val="both"/>
        <w:rPr>
          <w:rFonts w:ascii="Times New Roman" w:hAnsi="Times New Roman" w:cs="Times New Roman"/>
          <w:sz w:val="28"/>
        </w:rPr>
      </w:pPr>
      <w:r w:rsidRPr="00445554">
        <w:rPr>
          <w:rFonts w:ascii="Times New Roman" w:hAnsi="Times New Roman" w:cs="Times New Roman"/>
          <w:sz w:val="28"/>
        </w:rPr>
        <w:t xml:space="preserve">Закон легализовал </w:t>
      </w:r>
      <w:r w:rsidRPr="00445554">
        <w:rPr>
          <w:rFonts w:ascii="Times New Roman" w:hAnsi="Times New Roman" w:cs="Times New Roman"/>
          <w:b/>
          <w:sz w:val="28"/>
        </w:rPr>
        <w:t>государственное вмешательство</w:t>
      </w:r>
      <w:r w:rsidRPr="00445554">
        <w:rPr>
          <w:rFonts w:ascii="Times New Roman" w:hAnsi="Times New Roman" w:cs="Times New Roman"/>
          <w:sz w:val="28"/>
        </w:rPr>
        <w:t xml:space="preserve"> во внутреннюю жизнь профсоюзов и существенно ограничил право трудящихся на забастовку. Забастовки государственных служащих, стачки солидарности и некоторые другие были этим законом запрещены. Крупные протесты, признанные «угрожающими национальной безопасности», ограничены сложной процедурой и могут быть отсрочены президентом через суд на 80 дней. Судебные органы получили право издавать предписания о прекращении забастовок.</w:t>
      </w:r>
    </w:p>
    <w:p w:rsidR="00445554" w:rsidRPr="00445554" w:rsidRDefault="00445554" w:rsidP="0044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</w:rPr>
      </w:pPr>
      <w:r w:rsidRPr="00445554">
        <w:rPr>
          <w:rFonts w:ascii="Times New Roman" w:hAnsi="Times New Roman" w:cs="Times New Roman"/>
          <w:b/>
          <w:sz w:val="28"/>
        </w:rPr>
        <w:t>Ст. 14 закона Тафта – Хартли</w:t>
      </w:r>
      <w:r w:rsidRPr="00445554">
        <w:rPr>
          <w:rFonts w:ascii="Times New Roman" w:hAnsi="Times New Roman" w:cs="Times New Roman"/>
          <w:sz w:val="28"/>
        </w:rPr>
        <w:t>, подтвердила право законодательных органов штатов запрещать систему «закрытого цеха», обязывающую предпринимателей не принимать на работу лиц, не входящих в профсоюзы, а также затрудняла введение или сохранение системы «профсоюзного цеха» (при этой системе вновь принятые рабочие - не члены профсоюза обязаны вступить в союз не позже чем через 30 дней после поступления на работу). Статья «о свободе слова» фактически отменила запрет на антипрофсоюзную деятельность предпринимателей.</w:t>
      </w:r>
      <w:r>
        <w:rPr>
          <w:rFonts w:ascii="Times New Roman" w:hAnsi="Times New Roman" w:cs="Times New Roman"/>
          <w:sz w:val="28"/>
        </w:rPr>
        <w:t xml:space="preserve"> </w:t>
      </w:r>
      <w:r w:rsidRPr="00445554">
        <w:rPr>
          <w:rFonts w:ascii="Times New Roman" w:hAnsi="Times New Roman" w:cs="Times New Roman"/>
          <w:sz w:val="28"/>
        </w:rPr>
        <w:t xml:space="preserve">Правительство получило право еще шире использовать против профсоюзов и их лидеров штрафы и тюремное </w:t>
      </w:r>
      <w:r w:rsidRPr="00445554">
        <w:rPr>
          <w:rFonts w:ascii="Times New Roman" w:hAnsi="Times New Roman" w:cs="Times New Roman"/>
          <w:sz w:val="28"/>
        </w:rPr>
        <w:lastRenderedPageBreak/>
        <w:t>заключение. Предпринимателям была предоставлена возможность требовать с профсоюзов возмещения убытков за «незаконные» действия.</w:t>
      </w:r>
    </w:p>
    <w:p w:rsidR="00445554" w:rsidRDefault="00445554" w:rsidP="0044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</w:rPr>
      </w:pPr>
      <w:r w:rsidRPr="00445554">
        <w:rPr>
          <w:rFonts w:ascii="Times New Roman" w:hAnsi="Times New Roman" w:cs="Times New Roman"/>
          <w:b/>
          <w:sz w:val="28"/>
        </w:rPr>
        <w:t>Ст. 304 закона</w:t>
      </w:r>
      <w:r w:rsidRPr="00445554">
        <w:rPr>
          <w:rFonts w:ascii="Times New Roman" w:hAnsi="Times New Roman" w:cs="Times New Roman"/>
          <w:sz w:val="28"/>
        </w:rPr>
        <w:t xml:space="preserve"> ограничила политическую деятельность профсоюзов, фактически запрещая им участвовать в избирательных кампаниях. </w:t>
      </w:r>
    </w:p>
    <w:p w:rsidR="00445554" w:rsidRDefault="00445554" w:rsidP="0044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</w:rPr>
      </w:pPr>
      <w:r w:rsidRPr="00445554">
        <w:rPr>
          <w:rFonts w:ascii="Times New Roman" w:hAnsi="Times New Roman" w:cs="Times New Roman"/>
          <w:b/>
          <w:sz w:val="28"/>
        </w:rPr>
        <w:t>Ст. 9</w:t>
      </w:r>
      <w:r w:rsidRPr="00445554">
        <w:rPr>
          <w:rFonts w:ascii="Times New Roman" w:hAnsi="Times New Roman" w:cs="Times New Roman"/>
          <w:sz w:val="28"/>
        </w:rPr>
        <w:t xml:space="preserve"> обязывала руководителей профсоюзов представить письменное свидетельство о непричастности к коммунистической партии (позднее была отменена). Закон предоставил государственным органам право требовать финансовые отчеты от профсоюзов. После вступления в силу закона Тафта-Хартли, новые антирабочие статьи были приняты в ряде штатов.</w:t>
      </w:r>
    </w:p>
    <w:p w:rsidR="00445554" w:rsidRPr="00A3234D" w:rsidRDefault="00445554" w:rsidP="00A3234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54719154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t>Реформы Тэтчер</w:t>
      </w:r>
      <w:bookmarkEnd w:id="6"/>
    </w:p>
    <w:p w:rsidR="00AF085E" w:rsidRPr="00AF085E" w:rsidRDefault="00AF085E" w:rsidP="00AF085E">
      <w:pPr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sz w:val="28"/>
          <w:szCs w:val="28"/>
        </w:rPr>
        <w:t>На волне кризиса и разрухи к власти в 79-ом году к власти приходит Маргарет Тэтчер, которая сразу же после избрания начала проводить комплексные экономические реформы.</w:t>
      </w:r>
    </w:p>
    <w:p w:rsidR="00AF085E" w:rsidRPr="00AF085E" w:rsidRDefault="00AF085E" w:rsidP="00AF0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sz w:val="28"/>
          <w:szCs w:val="28"/>
        </w:rPr>
        <w:t xml:space="preserve"> Суть реформ заключалась:</w:t>
      </w:r>
    </w:p>
    <w:p w:rsidR="00AF085E" w:rsidRPr="00AF085E" w:rsidRDefault="00AF085E" w:rsidP="00AF0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sz w:val="28"/>
          <w:szCs w:val="28"/>
        </w:rPr>
        <w:t>•</w:t>
      </w:r>
      <w:r w:rsidRPr="00AF085E">
        <w:rPr>
          <w:rFonts w:ascii="Times New Roman" w:hAnsi="Times New Roman" w:cs="Times New Roman"/>
          <w:sz w:val="28"/>
          <w:szCs w:val="28"/>
        </w:rPr>
        <w:tab/>
        <w:t>Уменьшении налогов.</w:t>
      </w:r>
    </w:p>
    <w:p w:rsidR="00AF085E" w:rsidRPr="00AF085E" w:rsidRDefault="00AF085E" w:rsidP="00AF0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sz w:val="28"/>
          <w:szCs w:val="28"/>
        </w:rPr>
        <w:t>•</w:t>
      </w:r>
      <w:r w:rsidRPr="00AF085E">
        <w:rPr>
          <w:rFonts w:ascii="Times New Roman" w:hAnsi="Times New Roman" w:cs="Times New Roman"/>
          <w:sz w:val="28"/>
          <w:szCs w:val="28"/>
        </w:rPr>
        <w:tab/>
        <w:t>Уменьшении социальной защиты.</w:t>
      </w:r>
    </w:p>
    <w:p w:rsidR="00445554" w:rsidRDefault="00AF085E" w:rsidP="00AF0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sz w:val="28"/>
          <w:szCs w:val="28"/>
        </w:rPr>
        <w:t>•</w:t>
      </w:r>
      <w:r w:rsidRPr="00AF085E">
        <w:rPr>
          <w:rFonts w:ascii="Times New Roman" w:hAnsi="Times New Roman" w:cs="Times New Roman"/>
          <w:sz w:val="28"/>
          <w:szCs w:val="28"/>
        </w:rPr>
        <w:tab/>
        <w:t>Отмена государственного регулирования и приватизация всего сектор экономики.</w:t>
      </w:r>
    </w:p>
    <w:p w:rsidR="00AF085E" w:rsidRDefault="00AF085E" w:rsidP="00AF0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b/>
          <w:sz w:val="28"/>
          <w:szCs w:val="28"/>
        </w:rPr>
        <w:t xml:space="preserve">Тэтчери́зм </w:t>
      </w:r>
      <w:r w:rsidRPr="00AF085E">
        <w:rPr>
          <w:rFonts w:ascii="Times New Roman" w:hAnsi="Times New Roman" w:cs="Times New Roman"/>
          <w:sz w:val="28"/>
          <w:szCs w:val="28"/>
        </w:rPr>
        <w:t>— политика правительства Великобри</w:t>
      </w:r>
      <w:r>
        <w:rPr>
          <w:rFonts w:ascii="Times New Roman" w:hAnsi="Times New Roman" w:cs="Times New Roman"/>
          <w:sz w:val="28"/>
          <w:szCs w:val="28"/>
        </w:rPr>
        <w:t xml:space="preserve">тании под руководством Маргарет </w:t>
      </w:r>
      <w:r w:rsidRPr="00AF085E">
        <w:rPr>
          <w:rFonts w:ascii="Times New Roman" w:hAnsi="Times New Roman" w:cs="Times New Roman"/>
          <w:sz w:val="28"/>
          <w:szCs w:val="28"/>
        </w:rPr>
        <w:t>Тэтчер,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5E">
        <w:rPr>
          <w:rFonts w:ascii="Times New Roman" w:hAnsi="Times New Roman" w:cs="Times New Roman"/>
          <w:sz w:val="28"/>
          <w:szCs w:val="28"/>
        </w:rPr>
        <w:t>сопровождавшаяся приватизацией ранее национализированных предприятий и отраслей эк</w:t>
      </w:r>
      <w:r>
        <w:rPr>
          <w:rFonts w:ascii="Times New Roman" w:hAnsi="Times New Roman" w:cs="Times New Roman"/>
          <w:sz w:val="28"/>
          <w:szCs w:val="28"/>
        </w:rPr>
        <w:t>ономики, монетаризмом</w:t>
      </w:r>
      <w:r w:rsidRPr="00AF085E">
        <w:rPr>
          <w:rFonts w:ascii="Times New Roman" w:hAnsi="Times New Roman" w:cs="Times New Roman"/>
          <w:sz w:val="28"/>
          <w:szCs w:val="28"/>
        </w:rPr>
        <w:t xml:space="preserve"> в финансово-экономической сфере, сворачиванием социальных программ, приватизацией социальных сфер образования и здравоохранения.</w:t>
      </w:r>
    </w:p>
    <w:p w:rsidR="00AF085E" w:rsidRPr="00445554" w:rsidRDefault="00AF085E" w:rsidP="00AF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sz w:val="28"/>
          <w:szCs w:val="28"/>
        </w:rPr>
        <w:t>Ма́ргарет Хи́льда Тэ́тчер, бароне́сса Тэ́тчер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085E">
        <w:rPr>
          <w:rFonts w:ascii="Times New Roman" w:hAnsi="Times New Roman" w:cs="Times New Roman"/>
          <w:sz w:val="28"/>
          <w:szCs w:val="28"/>
        </w:rPr>
        <w:t>Первая женщина, занявшая этот пост, а также первая женщина, ставшая премьер-министром европейского государства. Премьерство Тэтчер стало самым продолжительным в XX веке. Получив прозвище «железная леди» за резкую критику советского руководства, она воплотила в жизнь ряд консервативных мер, ставших частью политик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AF085E">
        <w:rPr>
          <w:rFonts w:ascii="Times New Roman" w:hAnsi="Times New Roman" w:cs="Times New Roman"/>
          <w:sz w:val="28"/>
          <w:szCs w:val="28"/>
        </w:rPr>
        <w:t xml:space="preserve">Будучи главой правительства, провела политические и экономические реформы для отмены того, что она считала упадком страны. Её политическая философия и экономическая политика основывались на дерегуляции, в особенности финансовой системы, обеспечении гибкого рынка труда, приватизации государственных компаний и уменьшении влияния профсоюзов. Высокая популярность Тэтчер во время первых лет её правления уменьшилась из-за рецессии и высокого уровня безработицы, но снова </w:t>
      </w:r>
      <w:r w:rsidRPr="00AF085E">
        <w:rPr>
          <w:rFonts w:ascii="Times New Roman" w:hAnsi="Times New Roman" w:cs="Times New Roman"/>
          <w:sz w:val="28"/>
          <w:szCs w:val="28"/>
        </w:rPr>
        <w:lastRenderedPageBreak/>
        <w:t>увеличилась во время Фолклендской войны 1982 года и экономического роста, что привело к её переизбранию в 1983 году.</w:t>
      </w:r>
    </w:p>
    <w:p w:rsidR="00AF085E" w:rsidRPr="00AF085E" w:rsidRDefault="004C0ED7" w:rsidP="00AF0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Идеология, </w:t>
      </w:r>
      <w:r w:rsidR="00AF085E" w:rsidRPr="00AF085E">
        <w:rPr>
          <w:rFonts w:ascii="Times New Roman" w:hAnsi="Times New Roman" w:cs="Times New Roman"/>
          <w:sz w:val="28"/>
          <w:szCs w:val="28"/>
        </w:rPr>
        <w:t>сочетающая идеалы свободного рынка, но сильного правительства, выдвинутая Маргарет Тэтчер; по сути, британский вариант политической философии «новых правых».</w:t>
      </w:r>
    </w:p>
    <w:p w:rsidR="00AF085E" w:rsidRDefault="00AF085E" w:rsidP="00AF0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85E">
        <w:rPr>
          <w:rFonts w:ascii="Times New Roman" w:hAnsi="Times New Roman" w:cs="Times New Roman"/>
          <w:sz w:val="28"/>
          <w:szCs w:val="28"/>
        </w:rPr>
        <w:t xml:space="preserve">В течении 80-ых годов экономика Британии стала показывать самый высокий рост в </w:t>
      </w:r>
      <w:r w:rsidR="004C0ED7" w:rsidRPr="00AF085E">
        <w:rPr>
          <w:rFonts w:ascii="Times New Roman" w:hAnsi="Times New Roman" w:cs="Times New Roman"/>
          <w:sz w:val="28"/>
          <w:szCs w:val="28"/>
        </w:rPr>
        <w:t>Евросоюзе</w:t>
      </w:r>
      <w:r w:rsidRPr="00AF085E">
        <w:rPr>
          <w:rFonts w:ascii="Times New Roman" w:hAnsi="Times New Roman" w:cs="Times New Roman"/>
          <w:sz w:val="28"/>
          <w:szCs w:val="28"/>
        </w:rPr>
        <w:t xml:space="preserve"> и </w:t>
      </w:r>
      <w:r w:rsidR="004C0ED7" w:rsidRPr="00AF085E">
        <w:rPr>
          <w:rFonts w:ascii="Times New Roman" w:hAnsi="Times New Roman" w:cs="Times New Roman"/>
          <w:sz w:val="28"/>
          <w:szCs w:val="28"/>
        </w:rPr>
        <w:t>Лондон</w:t>
      </w:r>
      <w:r w:rsidRPr="00AF085E">
        <w:rPr>
          <w:rFonts w:ascii="Times New Roman" w:hAnsi="Times New Roman" w:cs="Times New Roman"/>
          <w:sz w:val="28"/>
          <w:szCs w:val="28"/>
        </w:rPr>
        <w:t xml:space="preserve"> вернул себе звание </w:t>
      </w:r>
      <w:r w:rsidR="004C0ED7" w:rsidRPr="00AF085E">
        <w:rPr>
          <w:rFonts w:ascii="Times New Roman" w:hAnsi="Times New Roman" w:cs="Times New Roman"/>
          <w:sz w:val="28"/>
          <w:szCs w:val="28"/>
        </w:rPr>
        <w:t>крупнейшего</w:t>
      </w:r>
      <w:r w:rsidRPr="00AF085E">
        <w:rPr>
          <w:rFonts w:ascii="Times New Roman" w:hAnsi="Times New Roman" w:cs="Times New Roman"/>
          <w:sz w:val="28"/>
          <w:szCs w:val="28"/>
        </w:rPr>
        <w:t xml:space="preserve"> делового и торгового центра мира</w:t>
      </w:r>
      <w:r w:rsidR="004C0ED7">
        <w:rPr>
          <w:rFonts w:ascii="Times New Roman" w:hAnsi="Times New Roman" w:cs="Times New Roman"/>
          <w:sz w:val="28"/>
          <w:szCs w:val="28"/>
        </w:rPr>
        <w:t>.</w:t>
      </w:r>
    </w:p>
    <w:p w:rsidR="004C0ED7" w:rsidRPr="00A3234D" w:rsidRDefault="004C0ED7" w:rsidP="00A3234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54719155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t>Реформы Рейгана</w:t>
      </w:r>
      <w:bookmarkEnd w:id="7"/>
    </w:p>
    <w:p w:rsidR="004C0ED7" w:rsidRDefault="004C0ED7" w:rsidP="004C0E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ED7">
        <w:rPr>
          <w:rFonts w:ascii="Times New Roman" w:hAnsi="Times New Roman" w:cs="Times New Roman"/>
          <w:b/>
          <w:sz w:val="28"/>
          <w:szCs w:val="28"/>
        </w:rPr>
        <w:t>Рейганомика</w:t>
      </w:r>
      <w:r w:rsidRPr="004C0ED7">
        <w:rPr>
          <w:rFonts w:ascii="Times New Roman" w:hAnsi="Times New Roman" w:cs="Times New Roman"/>
          <w:sz w:val="28"/>
          <w:szCs w:val="28"/>
        </w:rPr>
        <w:t xml:space="preserve"> — курс экономической политики американского правительства в 1981—1989 гг. в период президентства </w:t>
      </w:r>
      <w:r w:rsidRPr="004C0ED7">
        <w:rPr>
          <w:rFonts w:ascii="Times New Roman" w:hAnsi="Times New Roman" w:cs="Times New Roman"/>
          <w:b/>
          <w:sz w:val="28"/>
          <w:szCs w:val="28"/>
        </w:rPr>
        <w:t>Рональда Рейгана.</w:t>
      </w:r>
    </w:p>
    <w:p w:rsidR="004C0ED7" w:rsidRPr="004C0ED7" w:rsidRDefault="004C0ED7" w:rsidP="004C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sz w:val="28"/>
          <w:szCs w:val="28"/>
        </w:rPr>
      </w:pPr>
      <w:r w:rsidRPr="004C0ED7">
        <w:rPr>
          <w:rFonts w:ascii="Times New Roman" w:hAnsi="Times New Roman" w:cs="Times New Roman"/>
          <w:sz w:val="28"/>
          <w:szCs w:val="28"/>
        </w:rPr>
        <w:t>Ро́нальд Уи́лсон Ре́йган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C0ED7">
        <w:rPr>
          <w:rFonts w:ascii="Times New Roman" w:hAnsi="Times New Roman" w:cs="Times New Roman"/>
          <w:sz w:val="28"/>
          <w:szCs w:val="28"/>
        </w:rPr>
        <w:t>американский политик. 40-й президент США (1981—1989). 33-й губернатор штата Калифорния (1967—1975). Также известен как актёр и радиоведущий. Вырос в штате Иллинойс.</w:t>
      </w:r>
    </w:p>
    <w:p w:rsidR="004C0ED7" w:rsidRDefault="004C0ED7" w:rsidP="004C0ED7">
      <w:pPr>
        <w:jc w:val="both"/>
        <w:rPr>
          <w:rFonts w:ascii="Times New Roman" w:hAnsi="Times New Roman" w:cs="Times New Roman"/>
          <w:sz w:val="28"/>
          <w:szCs w:val="28"/>
        </w:rPr>
      </w:pPr>
      <w:r w:rsidRPr="004C0ED7">
        <w:rPr>
          <w:rFonts w:ascii="Times New Roman" w:hAnsi="Times New Roman" w:cs="Times New Roman"/>
          <w:sz w:val="28"/>
          <w:szCs w:val="28"/>
        </w:rPr>
        <w:t xml:space="preserve">Теоретической основой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0ED7">
        <w:rPr>
          <w:rFonts w:ascii="Times New Roman" w:hAnsi="Times New Roman" w:cs="Times New Roman"/>
          <w:sz w:val="28"/>
          <w:szCs w:val="28"/>
        </w:rPr>
        <w:t>рейганомики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0ED7">
        <w:rPr>
          <w:rFonts w:ascii="Times New Roman" w:hAnsi="Times New Roman" w:cs="Times New Roman"/>
          <w:sz w:val="28"/>
          <w:szCs w:val="28"/>
        </w:rPr>
        <w:t xml:space="preserve"> была экономика, ориентированная на предложение. Практическим выводом из неё явился перенос акцентов с регулирования спроса на товары на стимулирование их производства. Необходимость дать простор инвестиционными инновационным процессам, снижению издержек, увеличению сбережений и накопления частного капитала потребовала крупных налоговых реформ.</w:t>
      </w:r>
    </w:p>
    <w:p w:rsidR="004C0ED7" w:rsidRPr="004C0ED7" w:rsidRDefault="004C0ED7" w:rsidP="004C0E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ED7">
        <w:rPr>
          <w:rFonts w:ascii="Times New Roman" w:hAnsi="Times New Roman" w:cs="Times New Roman"/>
          <w:b/>
          <w:sz w:val="28"/>
          <w:szCs w:val="28"/>
        </w:rPr>
        <w:t>Основными пунктами рейганомики были:</w:t>
      </w:r>
    </w:p>
    <w:p w:rsidR="004C0ED7" w:rsidRPr="004C0ED7" w:rsidRDefault="004C0ED7" w:rsidP="004C0ED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ED7">
        <w:rPr>
          <w:rFonts w:ascii="Times New Roman" w:hAnsi="Times New Roman" w:cs="Times New Roman"/>
          <w:sz w:val="28"/>
          <w:szCs w:val="28"/>
        </w:rPr>
        <w:t>Снижение темпов роста расходов правительства</w:t>
      </w:r>
    </w:p>
    <w:p w:rsidR="004C0ED7" w:rsidRPr="004C0ED7" w:rsidRDefault="004C0ED7" w:rsidP="004C0ED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ED7">
        <w:rPr>
          <w:rFonts w:ascii="Times New Roman" w:hAnsi="Times New Roman" w:cs="Times New Roman"/>
          <w:sz w:val="28"/>
          <w:szCs w:val="28"/>
        </w:rPr>
        <w:t>Уменьшение налоговой ставки.</w:t>
      </w:r>
    </w:p>
    <w:p w:rsidR="004C0ED7" w:rsidRPr="004C0ED7" w:rsidRDefault="004C0ED7" w:rsidP="004C0ED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ED7">
        <w:rPr>
          <w:rFonts w:ascii="Times New Roman" w:hAnsi="Times New Roman" w:cs="Times New Roman"/>
          <w:sz w:val="28"/>
          <w:szCs w:val="28"/>
        </w:rPr>
        <w:t>Уменьшение влияния государства на экономическое развитие</w:t>
      </w:r>
    </w:p>
    <w:p w:rsidR="004C0ED7" w:rsidRDefault="004C0ED7" w:rsidP="004C0ED7">
      <w:pPr>
        <w:jc w:val="both"/>
        <w:rPr>
          <w:rFonts w:ascii="Times New Roman" w:hAnsi="Times New Roman" w:cs="Times New Roman"/>
          <w:sz w:val="28"/>
          <w:szCs w:val="28"/>
        </w:rPr>
      </w:pPr>
      <w:r w:rsidRPr="004C0ED7">
        <w:rPr>
          <w:rFonts w:ascii="Times New Roman" w:hAnsi="Times New Roman" w:cs="Times New Roman"/>
          <w:sz w:val="28"/>
          <w:szCs w:val="28"/>
        </w:rPr>
        <w:t xml:space="preserve">Налоги при Рейгане были существенно уменьшены, в особенности на высокие доходы. Максимальный уровень налогов с 70 % был уменьшен в 1981 г. </w:t>
      </w:r>
      <w:r w:rsidR="00DB3629">
        <w:rPr>
          <w:rFonts w:ascii="Times New Roman" w:hAnsi="Times New Roman" w:cs="Times New Roman"/>
          <w:sz w:val="28"/>
          <w:szCs w:val="28"/>
        </w:rPr>
        <w:t>до 50%, а в 1986 г. — до 28</w:t>
      </w:r>
      <w:r w:rsidRPr="004C0ED7">
        <w:rPr>
          <w:rFonts w:ascii="Times New Roman" w:hAnsi="Times New Roman" w:cs="Times New Roman"/>
          <w:sz w:val="28"/>
          <w:szCs w:val="28"/>
        </w:rPr>
        <w:t>%. В то же время дефицит</w:t>
      </w:r>
      <w:r w:rsidR="00DB3629">
        <w:rPr>
          <w:rFonts w:ascii="Times New Roman" w:hAnsi="Times New Roman" w:cs="Times New Roman"/>
          <w:sz w:val="28"/>
          <w:szCs w:val="28"/>
        </w:rPr>
        <w:t xml:space="preserve"> федерального бюджета упал от 6% в 1983 г. до 3,2</w:t>
      </w:r>
      <w:r w:rsidRPr="004C0ED7">
        <w:rPr>
          <w:rFonts w:ascii="Times New Roman" w:hAnsi="Times New Roman" w:cs="Times New Roman"/>
          <w:sz w:val="28"/>
          <w:szCs w:val="28"/>
        </w:rPr>
        <w:t>% валового внутреннего продукта в 1987 г., а к к</w:t>
      </w:r>
      <w:r w:rsidR="00DB3629">
        <w:rPr>
          <w:rFonts w:ascii="Times New Roman" w:hAnsi="Times New Roman" w:cs="Times New Roman"/>
          <w:sz w:val="28"/>
          <w:szCs w:val="28"/>
        </w:rPr>
        <w:t>онцу правления Рейгана — до 2,9</w:t>
      </w:r>
      <w:r w:rsidRPr="004C0ED7">
        <w:rPr>
          <w:rFonts w:ascii="Times New Roman" w:hAnsi="Times New Roman" w:cs="Times New Roman"/>
          <w:sz w:val="28"/>
          <w:szCs w:val="28"/>
        </w:rPr>
        <w:t>%. Чтобы покрыть дефицит бюджета, администрация Рейгана увеличила государственный долг с 997 миллиардов до 2,85 триллиона долларов. В результате в эпоху Рейгана США снова (как после гражданской войны) из всемирного кредитора превратились в крупнейшего в мире должника, что разочаровало даже самого Рейгана.</w:t>
      </w:r>
    </w:p>
    <w:p w:rsidR="00DB3629" w:rsidRPr="00A3234D" w:rsidRDefault="00DB3629" w:rsidP="00A3234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8" w:name="_Toc54719156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t>Критика и последствия</w:t>
      </w:r>
      <w:bookmarkEnd w:id="8"/>
    </w:p>
    <w:p w:rsidR="00DB3629" w:rsidRPr="00DB3629" w:rsidRDefault="00DB3629" w:rsidP="00DB3629">
      <w:pPr>
        <w:jc w:val="both"/>
        <w:rPr>
          <w:rFonts w:ascii="Times New Roman" w:hAnsi="Times New Roman" w:cs="Times New Roman"/>
          <w:sz w:val="28"/>
          <w:szCs w:val="28"/>
        </w:rPr>
      </w:pPr>
      <w:r w:rsidRPr="00DB3629">
        <w:rPr>
          <w:rFonts w:ascii="Times New Roman" w:hAnsi="Times New Roman" w:cs="Times New Roman"/>
          <w:sz w:val="28"/>
          <w:szCs w:val="28"/>
        </w:rPr>
        <w:t>К концу послевоенного «славного тридцатилетия» стала нарастать критика государства всеобщего благосостояния, как слева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629">
        <w:rPr>
          <w:rFonts w:ascii="Times New Roman" w:hAnsi="Times New Roman" w:cs="Times New Roman"/>
          <w:sz w:val="28"/>
          <w:szCs w:val="28"/>
        </w:rPr>
        <w:t xml:space="preserve"> так и справа, а консенсус, </w:t>
      </w:r>
      <w:r w:rsidRPr="00DB3629">
        <w:rPr>
          <w:rFonts w:ascii="Times New Roman" w:hAnsi="Times New Roman" w:cs="Times New Roman"/>
          <w:sz w:val="28"/>
          <w:szCs w:val="28"/>
        </w:rPr>
        <w:lastRenderedPageBreak/>
        <w:t>достигнутый между истеблишментом и трудящимися классами и их организациями (профсоюзами и левыми партиями) становился всё более хрупким.</w:t>
      </w:r>
    </w:p>
    <w:p w:rsidR="00DB3629" w:rsidRPr="00DB3629" w:rsidRDefault="00DB3629" w:rsidP="00DB3629">
      <w:pPr>
        <w:jc w:val="both"/>
        <w:rPr>
          <w:rFonts w:ascii="Times New Roman" w:hAnsi="Times New Roman" w:cs="Times New Roman"/>
          <w:sz w:val="28"/>
          <w:szCs w:val="28"/>
        </w:rPr>
      </w:pPr>
      <w:r w:rsidRPr="00DB3629">
        <w:rPr>
          <w:rFonts w:ascii="Times New Roman" w:hAnsi="Times New Roman" w:cs="Times New Roman"/>
          <w:sz w:val="28"/>
          <w:szCs w:val="28"/>
        </w:rPr>
        <w:t>Отстаивающие невмешательство государства в рыночную экономику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629">
        <w:rPr>
          <w:rFonts w:ascii="Times New Roman" w:hAnsi="Times New Roman" w:cs="Times New Roman"/>
          <w:sz w:val="28"/>
          <w:szCs w:val="28"/>
        </w:rPr>
        <w:t xml:space="preserve"> критики утверждали, что </w:t>
      </w:r>
      <w:r w:rsidRPr="00DB3629">
        <w:rPr>
          <w:rFonts w:ascii="Times New Roman" w:hAnsi="Times New Roman" w:cs="Times New Roman"/>
          <w:b/>
          <w:sz w:val="28"/>
          <w:szCs w:val="28"/>
        </w:rPr>
        <w:t xml:space="preserve">государство всеобщего благосостояния </w:t>
      </w:r>
      <w:r w:rsidRPr="00DB3629">
        <w:rPr>
          <w:rFonts w:ascii="Times New Roman" w:hAnsi="Times New Roman" w:cs="Times New Roman"/>
          <w:sz w:val="28"/>
          <w:szCs w:val="28"/>
        </w:rPr>
        <w:t>приводит к «социальному иждивенчеству» и падению эффективности экономики, поскольку, снимая ответственность с индивида, подавляет его инициативу в решении собственных проблем.</w:t>
      </w:r>
    </w:p>
    <w:p w:rsidR="00DB3629" w:rsidRPr="00DB3629" w:rsidRDefault="00DB3629" w:rsidP="00DB3629">
      <w:pPr>
        <w:jc w:val="both"/>
        <w:rPr>
          <w:rFonts w:ascii="Times New Roman" w:hAnsi="Times New Roman" w:cs="Times New Roman"/>
          <w:sz w:val="28"/>
          <w:szCs w:val="28"/>
        </w:rPr>
      </w:pPr>
      <w:r w:rsidRPr="00DB3629">
        <w:rPr>
          <w:rFonts w:ascii="Times New Roman" w:hAnsi="Times New Roman" w:cs="Times New Roman"/>
          <w:sz w:val="28"/>
          <w:szCs w:val="28"/>
        </w:rPr>
        <w:t>Кризис социального государства пришёлся на конец 1970-х — начало 1980-х годов, когда в результате «неоконсервативной революции» возобладали тэтчеризм и рейганомика. За время доминирования неолиберальной модели во многих странах произошёл демонтаж элементов государства всеобщего благосостояния, главными защитниками которого после перехода социал-демократии на позиции «третьего пути» выступают прежние критики — левосоциалистические партии.</w:t>
      </w:r>
    </w:p>
    <w:p w:rsidR="00DB3629" w:rsidRDefault="00DB3629" w:rsidP="00DB3629">
      <w:pPr>
        <w:jc w:val="both"/>
        <w:rPr>
          <w:rFonts w:ascii="Times New Roman" w:hAnsi="Times New Roman" w:cs="Times New Roman"/>
          <w:sz w:val="28"/>
          <w:szCs w:val="28"/>
        </w:rPr>
      </w:pPr>
      <w:r w:rsidRPr="00DB3629">
        <w:rPr>
          <w:rFonts w:ascii="Times New Roman" w:hAnsi="Times New Roman" w:cs="Times New Roman"/>
          <w:sz w:val="28"/>
          <w:szCs w:val="28"/>
        </w:rPr>
        <w:t>В кон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DB3629">
        <w:rPr>
          <w:rFonts w:ascii="Times New Roman" w:hAnsi="Times New Roman" w:cs="Times New Roman"/>
          <w:sz w:val="28"/>
          <w:szCs w:val="28"/>
        </w:rPr>
        <w:t>. 70—80-х гг. социал-демократия ставит вопрос о защите Walfare state от нападок неоконсерваторов, стремящихся к «социальному демонтажу», то есть</w:t>
      </w:r>
      <w:r>
        <w:rPr>
          <w:rFonts w:ascii="Times New Roman" w:hAnsi="Times New Roman" w:cs="Times New Roman"/>
          <w:sz w:val="28"/>
          <w:szCs w:val="28"/>
        </w:rPr>
        <w:t>, существенному урезанию</w:t>
      </w:r>
      <w:r w:rsidRPr="00DB3629">
        <w:rPr>
          <w:rFonts w:ascii="Times New Roman" w:hAnsi="Times New Roman" w:cs="Times New Roman"/>
          <w:sz w:val="28"/>
          <w:szCs w:val="28"/>
        </w:rPr>
        <w:t xml:space="preserve"> как доли государственных расходов на сферы внутренней политики (прежде всего на борьбу с безработицей и на пенсионное обеспечение), так и к ограничению регулирующих функций государства. Социал-демократы принимают критику чрезмерной бюрократизации, признают, что не все задачи, стоящие перед ним, выполнены. Они считаются с возможностью частичного уменьшения роли государства в экономике — в тех случаях, когда оно не может гарантировать эффективную, рентабельную деятельность соответствующих предприятий.</w:t>
      </w:r>
    </w:p>
    <w:p w:rsidR="00DB3629" w:rsidRPr="00A3234D" w:rsidRDefault="00DB3629" w:rsidP="00A3234D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bookmarkStart w:id="9" w:name="_Toc54719157"/>
      <w:r w:rsidRPr="00A3234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Минусы государства всеобщего благосостояния</w:t>
      </w:r>
      <w:bookmarkEnd w:id="9"/>
    </w:p>
    <w:p w:rsidR="00DB3629" w:rsidRPr="00DB3629" w:rsidRDefault="00DB3629" w:rsidP="00DB362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Падение уровня конкурентоспособности выпускаемых товаров в стране.</w:t>
      </w:r>
    </w:p>
    <w:p w:rsidR="00DB3629" w:rsidRPr="00DB3629" w:rsidRDefault="00DB3629" w:rsidP="00DB362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Высокое налогообложение.</w:t>
      </w:r>
    </w:p>
    <w:p w:rsidR="00DB3629" w:rsidRPr="00DB3629" w:rsidRDefault="00DB3629" w:rsidP="00DB362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Уменьшение уровня заработной платы за счеты вычета большого процента в государственную казну.</w:t>
      </w:r>
    </w:p>
    <w:p w:rsidR="00DB3629" w:rsidRPr="00DB3629" w:rsidRDefault="00DB3629" w:rsidP="00DB362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Отток капитала за границу.</w:t>
      </w:r>
    </w:p>
    <w:p w:rsidR="00DB3629" w:rsidRPr="00DB3629" w:rsidRDefault="00DB3629" w:rsidP="00DB362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Уменьшение уровня активности населения в плане развития и повышения своих профессиональных качеств.</w:t>
      </w:r>
    </w:p>
    <w:p w:rsidR="00DB3629" w:rsidRPr="00DB3629" w:rsidRDefault="00DB3629" w:rsidP="00DB362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Наличие мнимых безработных и иждивенцев в разнообразных слоях населения.</w:t>
      </w:r>
    </w:p>
    <w:p w:rsidR="0044279C" w:rsidRPr="0044279C" w:rsidRDefault="0044279C" w:rsidP="0044279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Наиболее ощутимыми негативными последствиями проводимых социальных мероприятий являются следующие:</w:t>
      </w:r>
    </w:p>
    <w:p w:rsidR="0044279C" w:rsidRPr="0044279C" w:rsidRDefault="0044279C" w:rsidP="0044279C">
      <w:pPr>
        <w:pStyle w:val="a8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снижение конкурентоспособности товаров на внутренних и внешних рынках по причине высокого уровня налогообложения — как косвенного, так и платежей, исчисляемых в процентах от заработной платы;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44279C" w:rsidRPr="0044279C" w:rsidRDefault="0044279C" w:rsidP="0044279C">
      <w:pPr>
        <w:pStyle w:val="a8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выраженный и ощутимый для национальной экономики отток капитала;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44279C" w:rsidRPr="0044279C" w:rsidRDefault="0044279C" w:rsidP="0044279C">
      <w:pPr>
        <w:pStyle w:val="a8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снижение уровня трудовой активности населения из-за сверхвысокой социальной защищенности. Так, в Швеции наблюдается отказ работников от повышения квалификации, нежелание работать сверхурочно;</w:t>
      </w:r>
    </w:p>
    <w:p w:rsidR="00DB3629" w:rsidRPr="0044279C" w:rsidRDefault="0044279C" w:rsidP="0044279C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иждивенчества и элементов спекуляции. Например, в Нидерландах практически любое лицо, имеющее проблемы со здоровьем (в том числе в результате пережитого стресса) может, пройдя разовое обследование, фактически получить "инвалидность по болезни" и пожизненное пособие в размере 70% заработной платы на последнем месте работы. В результате в стране с численностью 6 млн работоспособных человек насчитывается около 800 тыс. граждан, получивших инвалидность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44279C" w:rsidRPr="0044279C" w:rsidRDefault="0044279C" w:rsidP="0044279C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27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высокий уровень страховых платежей. Это ведет не только к соответствующему повышению цен на товары и подрывает их конкурентоспособность, но и искажает относительную эффективность использования труда и капитала, влияя тем самым на формирование структуры экономики.</w:t>
      </w:r>
    </w:p>
    <w:p w:rsidR="0044279C" w:rsidRDefault="0044279C" w:rsidP="0044279C">
      <w:pPr>
        <w:jc w:val="both"/>
        <w:rPr>
          <w:rFonts w:ascii="Times New Roman" w:hAnsi="Times New Roman" w:cs="Times New Roman"/>
          <w:sz w:val="28"/>
          <w:szCs w:val="28"/>
        </w:rPr>
      </w:pPr>
      <w:r w:rsidRPr="0044279C">
        <w:rPr>
          <w:rFonts w:ascii="Times New Roman" w:hAnsi="Times New Roman" w:cs="Times New Roman"/>
          <w:sz w:val="28"/>
          <w:szCs w:val="28"/>
        </w:rPr>
        <w:t>Другим примером аналогичной ситуации является тот факт, что, хотя в Швеции достигнут один из наиболее высоких уровней стандартов здоровья населения, процент невыходов на работу по причине болезни здесь самый высокий в мире, и он постоянно растет. В значительной мере это связано с высоким уровнем социальных выплат по болезни и страховани</w:t>
      </w:r>
      <w:r>
        <w:rPr>
          <w:rFonts w:ascii="Times New Roman" w:hAnsi="Times New Roman" w:cs="Times New Roman"/>
          <w:sz w:val="28"/>
          <w:szCs w:val="28"/>
        </w:rPr>
        <w:t>ю по краткосрочным заболеваниям.</w:t>
      </w:r>
    </w:p>
    <w:p w:rsidR="0044279C" w:rsidRPr="00A3234D" w:rsidRDefault="0044279C" w:rsidP="00A3234D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54719158"/>
      <w:r w:rsidRPr="00A3234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0"/>
    </w:p>
    <w:p w:rsidR="0044279C" w:rsidRDefault="0044279C" w:rsidP="0044279C">
      <w:pPr>
        <w:jc w:val="both"/>
        <w:rPr>
          <w:rFonts w:ascii="Times New Roman" w:hAnsi="Times New Roman" w:cs="Times New Roman"/>
          <w:sz w:val="28"/>
          <w:szCs w:val="28"/>
        </w:rPr>
      </w:pPr>
      <w:r w:rsidRPr="0044279C">
        <w:rPr>
          <w:rFonts w:ascii="Times New Roman" w:hAnsi="Times New Roman" w:cs="Times New Roman"/>
          <w:sz w:val="28"/>
          <w:szCs w:val="28"/>
        </w:rPr>
        <w:t>В конце 1970-х годов государства благосостояния столкнулись с серье</w:t>
      </w:r>
      <w:r>
        <w:rPr>
          <w:rFonts w:ascii="Times New Roman" w:hAnsi="Times New Roman" w:cs="Times New Roman"/>
          <w:sz w:val="28"/>
          <w:szCs w:val="28"/>
        </w:rPr>
        <w:t xml:space="preserve">зными экономическими проблемами. </w:t>
      </w:r>
      <w:r w:rsidRPr="0044279C">
        <w:rPr>
          <w:rFonts w:ascii="Times New Roman" w:hAnsi="Times New Roman" w:cs="Times New Roman"/>
          <w:sz w:val="28"/>
          <w:szCs w:val="28"/>
        </w:rPr>
        <w:t>Чрезмерно широкие социальные гарантии, предоставленные государством благосостояния своим гражданам, высокая безработица, старение населения требовали непрерывного увеличения расходов на государственные социальные программы.</w:t>
      </w:r>
    </w:p>
    <w:p w:rsidR="00144450" w:rsidRPr="00144450" w:rsidRDefault="00144450" w:rsidP="00144450">
      <w:pPr>
        <w:jc w:val="both"/>
        <w:rPr>
          <w:rFonts w:ascii="Times New Roman" w:hAnsi="Times New Roman" w:cs="Times New Roman"/>
          <w:sz w:val="28"/>
          <w:szCs w:val="28"/>
        </w:rPr>
      </w:pPr>
      <w:r w:rsidRPr="00144450">
        <w:rPr>
          <w:rFonts w:ascii="Times New Roman" w:hAnsi="Times New Roman" w:cs="Times New Roman"/>
          <w:sz w:val="28"/>
          <w:szCs w:val="28"/>
        </w:rPr>
        <w:t>В 1970-1980-х гг. экономические и структурные кризисы негативно отразились на социальной политике. Экономика не выдерживала роста расходов, поскольку поступления в бюджет и страховые фонды сократились. В 1980-х гг. началась резкая критика модели «Walfare state».</w:t>
      </w:r>
    </w:p>
    <w:p w:rsidR="00144450" w:rsidRPr="00144450" w:rsidRDefault="00144450" w:rsidP="001444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Pr="00144450">
        <w:rPr>
          <w:rFonts w:ascii="Times New Roman" w:hAnsi="Times New Roman" w:cs="Times New Roman"/>
          <w:sz w:val="28"/>
          <w:szCs w:val="28"/>
        </w:rPr>
        <w:t>1990-х гг. в Европе просматривается некоторая тенденция к свертыванию социальной деятельности государства, что связано как с проблемами роста государственной задолженности и расходов по ее обслуживанию, так и с конкретной конъюнктурной ситуацией в странах.</w:t>
      </w:r>
    </w:p>
    <w:p w:rsidR="00144450" w:rsidRDefault="00144450" w:rsidP="00144450">
      <w:pPr>
        <w:jc w:val="both"/>
        <w:rPr>
          <w:rFonts w:ascii="Times New Roman" w:hAnsi="Times New Roman" w:cs="Times New Roman"/>
          <w:sz w:val="28"/>
          <w:szCs w:val="28"/>
        </w:rPr>
      </w:pPr>
      <w:r w:rsidRPr="00144450">
        <w:rPr>
          <w:rFonts w:ascii="Times New Roman" w:hAnsi="Times New Roman" w:cs="Times New Roman"/>
          <w:sz w:val="28"/>
          <w:szCs w:val="28"/>
        </w:rPr>
        <w:t>Еще одной причиной "эрозии" социального государства называют переход от индустриального к постиндустриальному обществу сервиса и знаний. Уменьшается доля "простых" рабочих мест, а новые (более сложные) требуют от персонала высокой профессиональной подготовки и гибкости, частой смены места работы, что сопровождается возникновением серьезных различий между группами работающих по интенсивности и продолжительности труда, его творческому компоненту, по размерам заработной платы, а также по частоте и видам социальных рисков. Это сопряжено с разрушением прежних (еще недавно приемлемых) механизмов оценок и прогнозирования рисков (самой "культуры солидарности") и приводит к повышению индивидуализации форм социальной защиты такого персонала.</w:t>
      </w:r>
    </w:p>
    <w:p w:rsidR="00144450" w:rsidRPr="00144450" w:rsidRDefault="00144450" w:rsidP="001444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50">
        <w:rPr>
          <w:rFonts w:ascii="Times New Roman" w:hAnsi="Times New Roman" w:cs="Times New Roman"/>
          <w:sz w:val="28"/>
          <w:szCs w:val="28"/>
        </w:rPr>
        <w:t>На этапе создания индустриального общества государство благосостояния показало свои пределы, за которыми наступает потеря социальных позиций, все рельефнее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парадокс: </w:t>
      </w:r>
      <w:r w:rsidRPr="00144450">
        <w:rPr>
          <w:rFonts w:ascii="Times New Roman" w:hAnsi="Times New Roman" w:cs="Times New Roman"/>
          <w:b/>
          <w:sz w:val="28"/>
          <w:szCs w:val="28"/>
        </w:rPr>
        <w:t xml:space="preserve">чем больше тратят на социальное обеспечение, тем хуже живут малоимущие слои населения. </w:t>
      </w:r>
    </w:p>
    <w:p w:rsidR="00144450" w:rsidRPr="00144450" w:rsidRDefault="00144450" w:rsidP="00144450">
      <w:pPr>
        <w:jc w:val="both"/>
        <w:rPr>
          <w:rFonts w:ascii="Times New Roman" w:hAnsi="Times New Roman" w:cs="Times New Roman"/>
          <w:sz w:val="28"/>
          <w:szCs w:val="28"/>
        </w:rPr>
      </w:pPr>
      <w:r w:rsidRPr="00144450">
        <w:rPr>
          <w:rFonts w:ascii="Times New Roman" w:hAnsi="Times New Roman" w:cs="Times New Roman"/>
          <w:sz w:val="28"/>
          <w:szCs w:val="28"/>
        </w:rPr>
        <w:t xml:space="preserve">Критики государства благосостояния выступили с лозунгом борьбы с «потребительской психологией» по поводу социальных расходов государственного бюджета. </w:t>
      </w:r>
    </w:p>
    <w:p w:rsidR="00144450" w:rsidRDefault="00144450" w:rsidP="00144450">
      <w:pPr>
        <w:jc w:val="both"/>
        <w:rPr>
          <w:rFonts w:ascii="Times New Roman" w:hAnsi="Times New Roman" w:cs="Times New Roman"/>
          <w:sz w:val="28"/>
          <w:szCs w:val="28"/>
        </w:rPr>
      </w:pPr>
      <w:r w:rsidRPr="00144450">
        <w:rPr>
          <w:rFonts w:ascii="Times New Roman" w:hAnsi="Times New Roman" w:cs="Times New Roman"/>
          <w:sz w:val="28"/>
          <w:szCs w:val="28"/>
        </w:rPr>
        <w:t>Противоречие, стоящее пред западным обществом, состоит в том, чт</w:t>
      </w:r>
      <w:r>
        <w:rPr>
          <w:rFonts w:ascii="Times New Roman" w:hAnsi="Times New Roman" w:cs="Times New Roman"/>
          <w:sz w:val="28"/>
          <w:szCs w:val="28"/>
        </w:rPr>
        <w:t xml:space="preserve">о если </w:t>
      </w:r>
      <w:r w:rsidRPr="00144450">
        <w:rPr>
          <w:rFonts w:ascii="Times New Roman" w:hAnsi="Times New Roman" w:cs="Times New Roman"/>
          <w:sz w:val="28"/>
          <w:szCs w:val="28"/>
        </w:rPr>
        <w:t>индустриально развитые страны и не могут сосуществовать с государством благосостояния, то они не могут и существовать без него.</w:t>
      </w:r>
    </w:p>
    <w:p w:rsidR="00545922" w:rsidRDefault="00545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5922" w:rsidRDefault="0081454B" w:rsidP="00545922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1" w:name="_Toc54719159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литературы</w:t>
      </w:r>
      <w:bookmarkEnd w:id="11"/>
    </w:p>
    <w:p w:rsidR="0085396A" w:rsidRPr="0085396A" w:rsidRDefault="0085396A" w:rsidP="0085396A"/>
    <w:p w:rsidR="00545922" w:rsidRDefault="0085396A" w:rsidP="0085396A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5396A">
        <w:rPr>
          <w:rFonts w:ascii="Times New Roman" w:hAnsi="Times New Roman" w:cs="Times New Roman"/>
          <w:sz w:val="28"/>
          <w:szCs w:val="28"/>
        </w:rPr>
        <w:t>Сидорина Т.Ю. - Государство всеобщего благосостояния. От утопии к кризису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96A" w:rsidRDefault="0085396A" w:rsidP="0085396A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5396A">
        <w:rPr>
          <w:rFonts w:ascii="Times New Roman" w:hAnsi="Times New Roman" w:cs="Times New Roman"/>
          <w:sz w:val="28"/>
          <w:szCs w:val="28"/>
        </w:rPr>
        <w:t>Моисеенко-Доорн Т.Л. (науч. ред.) - От аграрного общества к государству всеобщего благосостояния.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96A" w:rsidRDefault="0085396A" w:rsidP="0085396A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5396A">
        <w:rPr>
          <w:rFonts w:ascii="Times New Roman" w:hAnsi="Times New Roman" w:cs="Times New Roman"/>
          <w:sz w:val="28"/>
          <w:szCs w:val="28"/>
        </w:rPr>
        <w:t xml:space="preserve">Целищев Н.Н, Файзрахманова Ф.А. – политология </w:t>
      </w:r>
      <w:r>
        <w:rPr>
          <w:rFonts w:ascii="Times New Roman" w:hAnsi="Times New Roman" w:cs="Times New Roman"/>
          <w:sz w:val="28"/>
          <w:szCs w:val="28"/>
        </w:rPr>
        <w:t>учебно-методическое пособие для вузов.</w:t>
      </w:r>
      <w:r w:rsidRPr="0085396A">
        <w:rPr>
          <w:rFonts w:ascii="Times New Roman" w:hAnsi="Times New Roman" w:cs="Times New Roman"/>
          <w:sz w:val="28"/>
          <w:szCs w:val="28"/>
        </w:rPr>
        <w:t xml:space="preserve"> Второе исправленное и дополненное издание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96A" w:rsidRPr="0085396A" w:rsidRDefault="0085396A" w:rsidP="00602FB0">
      <w:pPr>
        <w:pStyle w:val="a8"/>
        <w:ind w:left="1070"/>
        <w:rPr>
          <w:rFonts w:ascii="Times New Roman" w:hAnsi="Times New Roman" w:cs="Times New Roman"/>
          <w:sz w:val="28"/>
          <w:szCs w:val="28"/>
        </w:rPr>
      </w:pPr>
    </w:p>
    <w:sectPr w:rsidR="0085396A" w:rsidRPr="0085396A" w:rsidSect="00602FB0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CA" w:rsidRDefault="006576CA" w:rsidP="00BC5DDF">
      <w:pPr>
        <w:spacing w:after="0" w:line="240" w:lineRule="auto"/>
      </w:pPr>
      <w:r>
        <w:separator/>
      </w:r>
    </w:p>
  </w:endnote>
  <w:endnote w:type="continuationSeparator" w:id="0">
    <w:p w:rsidR="006576CA" w:rsidRDefault="006576CA" w:rsidP="00BC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CA" w:rsidRDefault="006576CA" w:rsidP="00BC5DDF">
      <w:pPr>
        <w:spacing w:after="0" w:line="240" w:lineRule="auto"/>
      </w:pPr>
      <w:r>
        <w:separator/>
      </w:r>
    </w:p>
  </w:footnote>
  <w:footnote w:type="continuationSeparator" w:id="0">
    <w:p w:rsidR="006576CA" w:rsidRDefault="006576CA" w:rsidP="00BC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395617"/>
      <w:docPartObj>
        <w:docPartGallery w:val="Page Numbers (Top of Page)"/>
        <w:docPartUnique/>
      </w:docPartObj>
    </w:sdtPr>
    <w:sdtEndPr/>
    <w:sdtContent>
      <w:p w:rsidR="00602FB0" w:rsidRDefault="00602FB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1F2">
          <w:rPr>
            <w:noProof/>
          </w:rPr>
          <w:t>1</w:t>
        </w:r>
        <w:r>
          <w:fldChar w:fldCharType="end"/>
        </w:r>
      </w:p>
    </w:sdtContent>
  </w:sdt>
  <w:p w:rsidR="00602FB0" w:rsidRDefault="00602F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53751"/>
    <w:multiLevelType w:val="hybridMultilevel"/>
    <w:tmpl w:val="95E4B8BE"/>
    <w:lvl w:ilvl="0" w:tplc="AB64998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038D"/>
    <w:multiLevelType w:val="hybridMultilevel"/>
    <w:tmpl w:val="AE12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66ED1"/>
    <w:multiLevelType w:val="hybridMultilevel"/>
    <w:tmpl w:val="27C03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6F70A4"/>
    <w:multiLevelType w:val="multilevel"/>
    <w:tmpl w:val="020A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3128F"/>
    <w:multiLevelType w:val="hybridMultilevel"/>
    <w:tmpl w:val="4EF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B5690"/>
    <w:multiLevelType w:val="hybridMultilevel"/>
    <w:tmpl w:val="3AA2E516"/>
    <w:lvl w:ilvl="0" w:tplc="61C8C6D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83514"/>
    <w:multiLevelType w:val="hybridMultilevel"/>
    <w:tmpl w:val="EAD2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16533"/>
    <w:multiLevelType w:val="hybridMultilevel"/>
    <w:tmpl w:val="2B1A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74909"/>
    <w:multiLevelType w:val="hybridMultilevel"/>
    <w:tmpl w:val="60BC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336C9"/>
    <w:multiLevelType w:val="hybridMultilevel"/>
    <w:tmpl w:val="FD86A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24002"/>
    <w:multiLevelType w:val="hybridMultilevel"/>
    <w:tmpl w:val="37D8B846"/>
    <w:lvl w:ilvl="0" w:tplc="61C8C6D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7C"/>
    <w:rsid w:val="00144450"/>
    <w:rsid w:val="001957ED"/>
    <w:rsid w:val="001F41F2"/>
    <w:rsid w:val="002B4487"/>
    <w:rsid w:val="002B6980"/>
    <w:rsid w:val="0035600A"/>
    <w:rsid w:val="003A4DAB"/>
    <w:rsid w:val="003D1470"/>
    <w:rsid w:val="0042423B"/>
    <w:rsid w:val="0044279C"/>
    <w:rsid w:val="00445554"/>
    <w:rsid w:val="00473020"/>
    <w:rsid w:val="004A2D9D"/>
    <w:rsid w:val="004A7B23"/>
    <w:rsid w:val="004C0ED7"/>
    <w:rsid w:val="004C193B"/>
    <w:rsid w:val="004E3CEB"/>
    <w:rsid w:val="00545922"/>
    <w:rsid w:val="00564675"/>
    <w:rsid w:val="005B2F0D"/>
    <w:rsid w:val="00602FB0"/>
    <w:rsid w:val="00636775"/>
    <w:rsid w:val="006576CA"/>
    <w:rsid w:val="006B636C"/>
    <w:rsid w:val="00755DA0"/>
    <w:rsid w:val="0081454B"/>
    <w:rsid w:val="00834CA7"/>
    <w:rsid w:val="0085396A"/>
    <w:rsid w:val="008928F4"/>
    <w:rsid w:val="008A700F"/>
    <w:rsid w:val="00917D4A"/>
    <w:rsid w:val="009B5C35"/>
    <w:rsid w:val="00A22384"/>
    <w:rsid w:val="00A3234D"/>
    <w:rsid w:val="00A86E71"/>
    <w:rsid w:val="00A92CC9"/>
    <w:rsid w:val="00AA150D"/>
    <w:rsid w:val="00AF085E"/>
    <w:rsid w:val="00B830A3"/>
    <w:rsid w:val="00BC5DDF"/>
    <w:rsid w:val="00C93CE1"/>
    <w:rsid w:val="00CA3B0C"/>
    <w:rsid w:val="00CB036C"/>
    <w:rsid w:val="00CB22B0"/>
    <w:rsid w:val="00CF6078"/>
    <w:rsid w:val="00DB3533"/>
    <w:rsid w:val="00DB3629"/>
    <w:rsid w:val="00EB547C"/>
    <w:rsid w:val="00EC74E5"/>
    <w:rsid w:val="00EE46E5"/>
    <w:rsid w:val="00EE70EE"/>
    <w:rsid w:val="00F15E4C"/>
    <w:rsid w:val="00F7705B"/>
    <w:rsid w:val="00F84972"/>
    <w:rsid w:val="00FB0BF2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0AFD-DBE3-442B-9B0F-50966AB2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87"/>
  </w:style>
  <w:style w:type="paragraph" w:styleId="1">
    <w:name w:val="heading 1"/>
    <w:basedOn w:val="a"/>
    <w:next w:val="a"/>
    <w:link w:val="10"/>
    <w:uiPriority w:val="9"/>
    <w:qFormat/>
    <w:rsid w:val="00144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448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B4487"/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D14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3D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unhideWhenUsed/>
    <w:rsid w:val="008928F4"/>
    <w:rPr>
      <w:color w:val="0000FF"/>
      <w:u w:val="single"/>
    </w:rPr>
  </w:style>
  <w:style w:type="character" w:customStyle="1" w:styleId="noprint">
    <w:name w:val="noprint"/>
    <w:basedOn w:val="a0"/>
    <w:rsid w:val="008928F4"/>
  </w:style>
  <w:style w:type="character" w:customStyle="1" w:styleId="ref-info">
    <w:name w:val="ref-info"/>
    <w:basedOn w:val="a0"/>
    <w:rsid w:val="008928F4"/>
  </w:style>
  <w:style w:type="character" w:customStyle="1" w:styleId="link-ru">
    <w:name w:val="link-ru"/>
    <w:basedOn w:val="a0"/>
    <w:rsid w:val="008928F4"/>
  </w:style>
  <w:style w:type="paragraph" w:styleId="a8">
    <w:name w:val="List Paragraph"/>
    <w:basedOn w:val="a"/>
    <w:uiPriority w:val="34"/>
    <w:qFormat/>
    <w:rsid w:val="00834CA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5DDF"/>
  </w:style>
  <w:style w:type="paragraph" w:styleId="ab">
    <w:name w:val="footer"/>
    <w:basedOn w:val="a"/>
    <w:link w:val="ac"/>
    <w:uiPriority w:val="99"/>
    <w:unhideWhenUsed/>
    <w:rsid w:val="00BC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5DDF"/>
  </w:style>
  <w:style w:type="character" w:customStyle="1" w:styleId="10">
    <w:name w:val="Заголовок 1 Знак"/>
    <w:basedOn w:val="a0"/>
    <w:link w:val="1"/>
    <w:uiPriority w:val="9"/>
    <w:rsid w:val="00144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14445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59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{7EA28EF2-485D-4FFF-A05E-90E01170CA21}</b:Guid>
    <b:URL>https://ru.wikipedia.org/wiki/%D0%97%D0%B0%D0%B3%D0%BB%D0%B0%D0%B2%D0%BD%D0%B0%D1%8F_%D1%81%D1%82%D1%80%D0%B0%D0%BD%D0%B8%D1%86%D0%B0</b:URL>
    <b:RefOrder>1</b:RefOrder>
  </b:Source>
</b:Sources>
</file>

<file path=customXml/itemProps1.xml><?xml version="1.0" encoding="utf-8"?>
<ds:datastoreItem xmlns:ds="http://schemas.openxmlformats.org/officeDocument/2006/customXml" ds:itemID="{82353A38-9C31-4745-8890-6F490687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5299</Words>
  <Characters>30206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 Семён Юрьевич</dc:creator>
  <cp:keywords/>
  <dc:description/>
  <cp:lastModifiedBy>Учетная запись Майкрософт</cp:lastModifiedBy>
  <cp:revision>2</cp:revision>
  <dcterms:created xsi:type="dcterms:W3CDTF">2021-09-01T09:38:00Z</dcterms:created>
  <dcterms:modified xsi:type="dcterms:W3CDTF">2021-09-01T09:38:00Z</dcterms:modified>
</cp:coreProperties>
</file>